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42" w:rsidRPr="007A6280" w:rsidRDefault="00231942" w:rsidP="00231942">
      <w:pPr>
        <w:spacing w:after="0" w:line="240" w:lineRule="auto"/>
        <w:jc w:val="center"/>
        <w:rPr>
          <w:rFonts w:ascii="Times New Roman" w:eastAsia="Times New Roman" w:hAnsi="Times New Roman" w:cs="Times New Roman"/>
          <w:b/>
          <w:bCs/>
          <w:sz w:val="24"/>
          <w:szCs w:val="24"/>
          <w:lang w:eastAsia="pl-PL"/>
        </w:rPr>
      </w:pPr>
      <w:bookmarkStart w:id="0" w:name="_GoBack"/>
      <w:bookmarkEnd w:id="0"/>
      <w:r w:rsidRPr="007A6280">
        <w:rPr>
          <w:rFonts w:ascii="Times New Roman" w:eastAsia="Times New Roman" w:hAnsi="Times New Roman" w:cs="Times New Roman"/>
          <w:b/>
          <w:bCs/>
          <w:sz w:val="24"/>
          <w:szCs w:val="24"/>
          <w:lang w:eastAsia="pl-PL"/>
        </w:rPr>
        <w:t>Zarządzenie nr 3/2024</w:t>
      </w:r>
    </w:p>
    <w:p w:rsidR="00231942" w:rsidRPr="007A6280" w:rsidRDefault="00231942" w:rsidP="00231942">
      <w:pPr>
        <w:spacing w:after="0" w:line="240" w:lineRule="auto"/>
        <w:jc w:val="center"/>
        <w:rPr>
          <w:rFonts w:ascii="Times New Roman" w:eastAsia="Times New Roman" w:hAnsi="Times New Roman" w:cs="Times New Roman"/>
          <w:b/>
          <w:bCs/>
          <w:sz w:val="24"/>
          <w:szCs w:val="24"/>
          <w:lang w:eastAsia="pl-PL"/>
        </w:rPr>
      </w:pPr>
      <w:r w:rsidRPr="007A6280">
        <w:rPr>
          <w:rFonts w:ascii="Times New Roman" w:eastAsia="Times New Roman" w:hAnsi="Times New Roman" w:cs="Times New Roman"/>
          <w:b/>
          <w:bCs/>
          <w:sz w:val="24"/>
          <w:szCs w:val="24"/>
          <w:lang w:eastAsia="pl-PL"/>
        </w:rPr>
        <w:t xml:space="preserve">Dyrektora Gminnego Przedszkola </w:t>
      </w:r>
    </w:p>
    <w:p w:rsidR="00231942" w:rsidRPr="007A6280" w:rsidRDefault="00231942" w:rsidP="00231942">
      <w:pPr>
        <w:spacing w:after="0" w:line="240" w:lineRule="auto"/>
        <w:jc w:val="center"/>
        <w:rPr>
          <w:rFonts w:ascii="Times New Roman" w:eastAsia="Times New Roman" w:hAnsi="Times New Roman" w:cs="Times New Roman"/>
          <w:b/>
          <w:bCs/>
          <w:sz w:val="24"/>
          <w:szCs w:val="24"/>
          <w:lang w:eastAsia="pl-PL"/>
        </w:rPr>
      </w:pPr>
      <w:r w:rsidRPr="007A6280">
        <w:rPr>
          <w:rFonts w:ascii="Times New Roman" w:eastAsia="Times New Roman" w:hAnsi="Times New Roman" w:cs="Times New Roman"/>
          <w:b/>
          <w:bCs/>
          <w:sz w:val="24"/>
          <w:szCs w:val="24"/>
          <w:lang w:eastAsia="pl-PL"/>
        </w:rPr>
        <w:t>im. Akademii małych Odkrywców w Zegrzu Południowym</w:t>
      </w:r>
    </w:p>
    <w:p w:rsidR="00231942" w:rsidRPr="007A6280" w:rsidRDefault="00231942" w:rsidP="00231942">
      <w:pPr>
        <w:spacing w:after="0" w:line="240" w:lineRule="auto"/>
        <w:jc w:val="center"/>
        <w:rPr>
          <w:rFonts w:ascii="Times New Roman" w:eastAsia="Times New Roman" w:hAnsi="Times New Roman" w:cs="Times New Roman"/>
          <w:b/>
          <w:bCs/>
          <w:sz w:val="24"/>
          <w:szCs w:val="24"/>
          <w:lang w:eastAsia="pl-PL"/>
        </w:rPr>
      </w:pPr>
      <w:r w:rsidRPr="007A6280">
        <w:rPr>
          <w:rFonts w:ascii="Times New Roman" w:eastAsia="Times New Roman" w:hAnsi="Times New Roman" w:cs="Times New Roman"/>
          <w:b/>
          <w:bCs/>
          <w:sz w:val="24"/>
          <w:szCs w:val="24"/>
          <w:lang w:eastAsia="pl-PL"/>
        </w:rPr>
        <w:t>z dnia 12 lutego 2024 r.</w:t>
      </w:r>
    </w:p>
    <w:p w:rsidR="00231942" w:rsidRPr="007A6280" w:rsidRDefault="00231942" w:rsidP="00231942">
      <w:pPr>
        <w:spacing w:after="0" w:line="240" w:lineRule="auto"/>
        <w:jc w:val="center"/>
        <w:rPr>
          <w:rFonts w:ascii="Times New Roman" w:eastAsia="Times New Roman" w:hAnsi="Times New Roman" w:cs="Times New Roman"/>
          <w:b/>
          <w:bCs/>
          <w:sz w:val="24"/>
          <w:szCs w:val="24"/>
          <w:lang w:eastAsia="pl-PL"/>
        </w:rPr>
      </w:pPr>
    </w:p>
    <w:p w:rsidR="00231942" w:rsidRPr="007A6280" w:rsidRDefault="00231942" w:rsidP="00231942">
      <w:pPr>
        <w:spacing w:after="0" w:line="240" w:lineRule="auto"/>
        <w:rPr>
          <w:rFonts w:ascii="Times New Roman" w:eastAsia="Times New Roman" w:hAnsi="Times New Roman" w:cs="Times New Roman"/>
          <w:sz w:val="24"/>
          <w:szCs w:val="24"/>
          <w:lang w:eastAsia="pl-PL"/>
        </w:rPr>
      </w:pPr>
    </w:p>
    <w:p w:rsidR="00231942" w:rsidRPr="007A6280" w:rsidRDefault="00231942" w:rsidP="00231942">
      <w:pPr>
        <w:spacing w:after="0" w:line="240" w:lineRule="auto"/>
        <w:rPr>
          <w:rFonts w:ascii="Times New Roman" w:eastAsia="Times New Roman" w:hAnsi="Times New Roman" w:cs="Times New Roman"/>
          <w:sz w:val="24"/>
          <w:szCs w:val="24"/>
          <w:lang w:eastAsia="pl-PL"/>
        </w:rPr>
      </w:pPr>
    </w:p>
    <w:p w:rsidR="006A414A" w:rsidRPr="007A6280" w:rsidRDefault="00231942" w:rsidP="00231942">
      <w:pPr>
        <w:spacing w:after="0" w:line="240" w:lineRule="auto"/>
        <w:jc w:val="center"/>
        <w:rPr>
          <w:rFonts w:ascii="Times New Roman" w:eastAsia="Times New Roman" w:hAnsi="Times New Roman" w:cs="Times New Roman"/>
          <w:bCs/>
          <w:sz w:val="24"/>
          <w:szCs w:val="24"/>
          <w:lang w:eastAsia="pl-PL"/>
        </w:rPr>
      </w:pPr>
      <w:r w:rsidRPr="007A6280">
        <w:rPr>
          <w:rFonts w:ascii="Times New Roman" w:eastAsia="Times New Roman" w:hAnsi="Times New Roman" w:cs="Times New Roman"/>
          <w:bCs/>
          <w:sz w:val="24"/>
          <w:szCs w:val="24"/>
          <w:lang w:eastAsia="pl-PL"/>
        </w:rPr>
        <w:t>w sprawie wprowad</w:t>
      </w:r>
      <w:r w:rsidR="006A414A" w:rsidRPr="007A6280">
        <w:rPr>
          <w:rFonts w:ascii="Times New Roman" w:eastAsia="Times New Roman" w:hAnsi="Times New Roman" w:cs="Times New Roman"/>
          <w:bCs/>
          <w:sz w:val="24"/>
          <w:szCs w:val="24"/>
          <w:lang w:eastAsia="pl-PL"/>
        </w:rPr>
        <w:t>zenia  Standardów Ochrony Małoletnich</w:t>
      </w:r>
      <w:r w:rsidRPr="007A6280">
        <w:rPr>
          <w:rFonts w:ascii="Times New Roman" w:eastAsia="Times New Roman" w:hAnsi="Times New Roman" w:cs="Times New Roman"/>
          <w:bCs/>
          <w:sz w:val="24"/>
          <w:szCs w:val="24"/>
          <w:lang w:eastAsia="pl-PL"/>
        </w:rPr>
        <w:t xml:space="preserve"> </w:t>
      </w:r>
    </w:p>
    <w:p w:rsidR="00231942" w:rsidRPr="007A6280" w:rsidRDefault="00231942" w:rsidP="00231942">
      <w:pPr>
        <w:spacing w:after="0" w:line="240" w:lineRule="auto"/>
        <w:jc w:val="center"/>
        <w:rPr>
          <w:rFonts w:ascii="Times New Roman" w:eastAsia="Times New Roman" w:hAnsi="Times New Roman" w:cs="Times New Roman"/>
          <w:bCs/>
          <w:sz w:val="24"/>
          <w:szCs w:val="24"/>
          <w:lang w:eastAsia="pl-PL"/>
        </w:rPr>
      </w:pPr>
      <w:r w:rsidRPr="007A6280">
        <w:rPr>
          <w:rFonts w:ascii="Times New Roman" w:eastAsia="Times New Roman" w:hAnsi="Times New Roman" w:cs="Times New Roman"/>
          <w:bCs/>
          <w:sz w:val="24"/>
          <w:szCs w:val="24"/>
          <w:lang w:eastAsia="pl-PL"/>
        </w:rPr>
        <w:t>w  Gminnym Przedszkolu im. Akademii Małych Odkrywców w Zegrzu Południowym</w:t>
      </w:r>
    </w:p>
    <w:p w:rsidR="00231942" w:rsidRPr="007A6280" w:rsidRDefault="00231942" w:rsidP="00231942">
      <w:pPr>
        <w:spacing w:after="0" w:line="240" w:lineRule="auto"/>
        <w:rPr>
          <w:rFonts w:ascii="Times New Roman" w:eastAsia="Times New Roman" w:hAnsi="Times New Roman" w:cs="Times New Roman"/>
          <w:b/>
          <w:bCs/>
          <w:sz w:val="24"/>
          <w:szCs w:val="24"/>
          <w:lang w:eastAsia="pl-PL"/>
        </w:rPr>
      </w:pPr>
    </w:p>
    <w:p w:rsidR="00231942" w:rsidRPr="007A6280" w:rsidRDefault="00231942" w:rsidP="00231942">
      <w:pPr>
        <w:spacing w:after="0" w:line="240" w:lineRule="auto"/>
        <w:rPr>
          <w:rFonts w:ascii="Times New Roman" w:eastAsia="Times New Roman" w:hAnsi="Times New Roman" w:cs="Times New Roman"/>
          <w:sz w:val="24"/>
          <w:szCs w:val="24"/>
          <w:lang w:eastAsia="pl-PL"/>
        </w:rPr>
      </w:pPr>
    </w:p>
    <w:p w:rsidR="00231942" w:rsidRPr="007A6280" w:rsidRDefault="00231942" w:rsidP="00231942">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Na podstawie ustawy z dnia 28 lipca 2023</w:t>
      </w:r>
      <w:r w:rsidR="00075716" w:rsidRPr="007A6280">
        <w:rPr>
          <w:rFonts w:ascii="Times New Roman" w:eastAsia="Times New Roman" w:hAnsi="Times New Roman" w:cs="Times New Roman"/>
          <w:sz w:val="24"/>
          <w:szCs w:val="24"/>
          <w:lang w:eastAsia="pl-PL"/>
        </w:rPr>
        <w:t xml:space="preserve"> </w:t>
      </w:r>
      <w:r w:rsidRPr="007A6280">
        <w:rPr>
          <w:rFonts w:ascii="Times New Roman" w:eastAsia="Times New Roman" w:hAnsi="Times New Roman" w:cs="Times New Roman"/>
          <w:sz w:val="24"/>
          <w:szCs w:val="24"/>
          <w:lang w:eastAsia="pl-PL"/>
        </w:rPr>
        <w:t xml:space="preserve">roku  o zmianie ustawy – Kodeks rodzinny </w:t>
      </w:r>
    </w:p>
    <w:p w:rsidR="00231942" w:rsidRPr="007A6280" w:rsidRDefault="00231942" w:rsidP="00231942">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i opiekuńczy oraz  niektórych innych ustaw (Dz. U. z 2023r.,poz.1606) oraz  art. 22b pkt 1 ustawy z dnia 13 maja 2016 r. o przeciwdziałaniu zagrożeniom przestępczością na tle seksualnym (Dz. U. z 2023 r. poz. 1304),</w:t>
      </w:r>
    </w:p>
    <w:p w:rsidR="00231942" w:rsidRPr="007A6280" w:rsidRDefault="00231942" w:rsidP="00231942">
      <w:pPr>
        <w:spacing w:after="0" w:line="240" w:lineRule="auto"/>
        <w:jc w:val="both"/>
        <w:rPr>
          <w:rFonts w:ascii="Times New Roman" w:eastAsia="Times New Roman" w:hAnsi="Times New Roman" w:cs="Times New Roman"/>
          <w:sz w:val="24"/>
          <w:szCs w:val="24"/>
          <w:lang w:eastAsia="pl-PL"/>
        </w:rPr>
      </w:pPr>
    </w:p>
    <w:p w:rsidR="00231942" w:rsidRPr="007A6280" w:rsidRDefault="00231942" w:rsidP="00231942">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zarządzam, co następuje:</w:t>
      </w:r>
    </w:p>
    <w:p w:rsidR="00231942" w:rsidRPr="007A6280" w:rsidRDefault="00231942" w:rsidP="00231942">
      <w:pPr>
        <w:spacing w:after="0" w:line="240" w:lineRule="auto"/>
        <w:jc w:val="both"/>
        <w:rPr>
          <w:rFonts w:ascii="Times New Roman" w:eastAsia="Times New Roman" w:hAnsi="Times New Roman" w:cs="Times New Roman"/>
          <w:b/>
          <w:sz w:val="24"/>
          <w:szCs w:val="24"/>
          <w:lang w:eastAsia="pl-PL"/>
        </w:rPr>
      </w:pPr>
    </w:p>
    <w:p w:rsidR="00231942" w:rsidRPr="007A6280" w:rsidRDefault="00231942" w:rsidP="00231942">
      <w:pPr>
        <w:spacing w:after="0" w:line="240" w:lineRule="auto"/>
        <w:jc w:val="center"/>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1.</w:t>
      </w:r>
    </w:p>
    <w:p w:rsidR="00231942" w:rsidRPr="007A6280" w:rsidRDefault="00231942" w:rsidP="00231942">
      <w:pPr>
        <w:spacing w:after="0" w:line="240" w:lineRule="auto"/>
        <w:jc w:val="center"/>
        <w:rPr>
          <w:rFonts w:ascii="Times New Roman" w:eastAsia="Times New Roman" w:hAnsi="Times New Roman" w:cs="Times New Roman"/>
          <w:sz w:val="24"/>
          <w:szCs w:val="24"/>
          <w:lang w:eastAsia="pl-PL"/>
        </w:rPr>
      </w:pPr>
    </w:p>
    <w:p w:rsidR="00231942" w:rsidRPr="007A6280" w:rsidRDefault="00231942" w:rsidP="00231942">
      <w:pPr>
        <w:pStyle w:val="Akapitzlist"/>
        <w:spacing w:after="0" w:line="240" w:lineRule="auto"/>
        <w:ind w:left="0"/>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1. Wpro</w:t>
      </w:r>
      <w:r w:rsidR="00CD2BEC" w:rsidRPr="007A6280">
        <w:rPr>
          <w:rFonts w:ascii="Times New Roman" w:eastAsia="Times New Roman" w:hAnsi="Times New Roman" w:cs="Times New Roman"/>
          <w:sz w:val="24"/>
          <w:szCs w:val="24"/>
          <w:lang w:eastAsia="pl-PL"/>
        </w:rPr>
        <w:t>wadzam  Standardy Ochrony Małoletnich</w:t>
      </w:r>
      <w:r w:rsidRPr="007A6280">
        <w:rPr>
          <w:rFonts w:ascii="Times New Roman" w:eastAsia="Times New Roman" w:hAnsi="Times New Roman" w:cs="Times New Roman"/>
          <w:sz w:val="24"/>
          <w:szCs w:val="24"/>
          <w:lang w:eastAsia="pl-PL"/>
        </w:rPr>
        <w:t xml:space="preserve"> zwane „Standardami” </w:t>
      </w:r>
      <w:r w:rsidRPr="007A6280">
        <w:rPr>
          <w:rFonts w:ascii="Times New Roman" w:eastAsia="Times New Roman" w:hAnsi="Times New Roman" w:cs="Times New Roman"/>
          <w:bCs/>
          <w:sz w:val="24"/>
          <w:szCs w:val="24"/>
          <w:lang w:eastAsia="pl-PL"/>
        </w:rPr>
        <w:t>w  Gm</w:t>
      </w:r>
      <w:r w:rsidR="00CD2BEC" w:rsidRPr="007A6280">
        <w:rPr>
          <w:rFonts w:ascii="Times New Roman" w:eastAsia="Times New Roman" w:hAnsi="Times New Roman" w:cs="Times New Roman"/>
          <w:bCs/>
          <w:sz w:val="24"/>
          <w:szCs w:val="24"/>
          <w:lang w:eastAsia="pl-PL"/>
        </w:rPr>
        <w:t>innym Przedszkolu im. Akademii M</w:t>
      </w:r>
      <w:r w:rsidRPr="007A6280">
        <w:rPr>
          <w:rFonts w:ascii="Times New Roman" w:eastAsia="Times New Roman" w:hAnsi="Times New Roman" w:cs="Times New Roman"/>
          <w:bCs/>
          <w:sz w:val="24"/>
          <w:szCs w:val="24"/>
          <w:lang w:eastAsia="pl-PL"/>
        </w:rPr>
        <w:t xml:space="preserve">ałych Odkrywców w Zegrzu Południowym </w:t>
      </w:r>
      <w:r w:rsidRPr="007A6280">
        <w:rPr>
          <w:rFonts w:ascii="Times New Roman" w:eastAsia="Times New Roman" w:hAnsi="Times New Roman" w:cs="Times New Roman"/>
          <w:sz w:val="24"/>
          <w:szCs w:val="24"/>
          <w:lang w:eastAsia="pl-PL"/>
        </w:rPr>
        <w:t>w brzmieniu załącznika</w:t>
      </w:r>
      <w:r w:rsidR="003F4988" w:rsidRPr="007A6280">
        <w:rPr>
          <w:rFonts w:ascii="Times New Roman" w:eastAsia="Times New Roman" w:hAnsi="Times New Roman" w:cs="Times New Roman"/>
          <w:sz w:val="24"/>
          <w:szCs w:val="24"/>
          <w:lang w:eastAsia="pl-PL"/>
        </w:rPr>
        <w:t xml:space="preserve"> nr 1</w:t>
      </w:r>
      <w:r w:rsidRPr="007A6280">
        <w:rPr>
          <w:rFonts w:ascii="Times New Roman" w:eastAsia="Times New Roman" w:hAnsi="Times New Roman" w:cs="Times New Roman"/>
          <w:sz w:val="24"/>
          <w:szCs w:val="24"/>
          <w:lang w:eastAsia="pl-PL"/>
        </w:rPr>
        <w:t xml:space="preserve"> do Zarządzenia.</w:t>
      </w:r>
    </w:p>
    <w:p w:rsidR="00231942" w:rsidRPr="007A6280" w:rsidRDefault="00231942" w:rsidP="00231942">
      <w:pPr>
        <w:spacing w:after="0" w:line="240" w:lineRule="auto"/>
        <w:rPr>
          <w:rFonts w:ascii="Times New Roman" w:eastAsia="Times New Roman" w:hAnsi="Times New Roman" w:cs="Times New Roman"/>
          <w:sz w:val="24"/>
          <w:szCs w:val="24"/>
          <w:lang w:eastAsia="pl-PL"/>
        </w:rPr>
      </w:pPr>
    </w:p>
    <w:p w:rsidR="00231942" w:rsidRPr="007A6280" w:rsidRDefault="00231942" w:rsidP="00231942">
      <w:pPr>
        <w:spacing w:after="0" w:line="240" w:lineRule="auto"/>
        <w:jc w:val="center"/>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2.</w:t>
      </w:r>
    </w:p>
    <w:p w:rsidR="00231942" w:rsidRPr="007A6280" w:rsidRDefault="00231942" w:rsidP="00231942">
      <w:pPr>
        <w:spacing w:after="0" w:line="240" w:lineRule="auto"/>
        <w:jc w:val="center"/>
        <w:rPr>
          <w:rFonts w:ascii="Times New Roman" w:eastAsia="Times New Roman" w:hAnsi="Times New Roman" w:cs="Times New Roman"/>
          <w:b/>
          <w:sz w:val="24"/>
          <w:szCs w:val="24"/>
          <w:lang w:eastAsia="pl-PL"/>
        </w:rPr>
      </w:pPr>
    </w:p>
    <w:p w:rsidR="00231942" w:rsidRPr="007A6280" w:rsidRDefault="00231942" w:rsidP="00231942">
      <w:pPr>
        <w:pStyle w:val="Akapitzlist"/>
        <w:spacing w:after="0" w:line="240" w:lineRule="auto"/>
        <w:ind w:left="0"/>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 Każdy pracownik jest zobowiązany do zapoznania się z treścią  Standardów Ochrony </w:t>
      </w:r>
      <w:r w:rsidR="006A414A" w:rsidRPr="007A6280">
        <w:rPr>
          <w:rFonts w:ascii="Times New Roman" w:eastAsia="Times New Roman" w:hAnsi="Times New Roman" w:cs="Times New Roman"/>
          <w:sz w:val="24"/>
          <w:szCs w:val="24"/>
          <w:lang w:eastAsia="pl-PL"/>
        </w:rPr>
        <w:t xml:space="preserve">Małoletnich </w:t>
      </w:r>
      <w:r w:rsidRPr="007A6280">
        <w:rPr>
          <w:rFonts w:ascii="Times New Roman" w:eastAsia="Times New Roman" w:hAnsi="Times New Roman" w:cs="Times New Roman"/>
          <w:sz w:val="24"/>
          <w:szCs w:val="24"/>
          <w:lang w:eastAsia="pl-PL"/>
        </w:rPr>
        <w:t>i je stosować.</w:t>
      </w:r>
    </w:p>
    <w:p w:rsidR="00231942" w:rsidRPr="007A6280" w:rsidRDefault="00231942" w:rsidP="00231942">
      <w:pPr>
        <w:pStyle w:val="Akapitzlist"/>
        <w:spacing w:after="0" w:line="240" w:lineRule="auto"/>
        <w:ind w:left="0"/>
        <w:rPr>
          <w:rFonts w:ascii="Times New Roman" w:eastAsia="Times New Roman" w:hAnsi="Times New Roman" w:cs="Times New Roman"/>
          <w:b/>
          <w:sz w:val="24"/>
          <w:szCs w:val="24"/>
          <w:lang w:eastAsia="pl-PL"/>
        </w:rPr>
      </w:pPr>
      <w:r w:rsidRPr="007A6280">
        <w:rPr>
          <w:rFonts w:ascii="Times New Roman" w:eastAsia="Times New Roman" w:hAnsi="Times New Roman" w:cs="Times New Roman"/>
          <w:sz w:val="24"/>
          <w:szCs w:val="24"/>
          <w:lang w:eastAsia="pl-PL"/>
        </w:rPr>
        <w:t>2. Oświadczenie o zapoznaniu się z t</w:t>
      </w:r>
      <w:r w:rsidR="006A414A" w:rsidRPr="007A6280">
        <w:rPr>
          <w:rFonts w:ascii="Times New Roman" w:eastAsia="Times New Roman" w:hAnsi="Times New Roman" w:cs="Times New Roman"/>
          <w:sz w:val="24"/>
          <w:szCs w:val="24"/>
          <w:lang w:eastAsia="pl-PL"/>
        </w:rPr>
        <w:t>reścią Standardów Ochrony Małoletnich</w:t>
      </w:r>
      <w:r w:rsidRPr="007A6280">
        <w:rPr>
          <w:rFonts w:ascii="Times New Roman" w:eastAsia="Times New Roman" w:hAnsi="Times New Roman" w:cs="Times New Roman"/>
          <w:sz w:val="24"/>
          <w:szCs w:val="24"/>
          <w:lang w:eastAsia="pl-PL"/>
        </w:rPr>
        <w:t xml:space="preserve"> zaopatrzone podpisem pracownika i datą dołącza się do akt osobowych w części B.</w:t>
      </w:r>
    </w:p>
    <w:p w:rsidR="00231942" w:rsidRPr="007A6280" w:rsidRDefault="00231942" w:rsidP="00231942">
      <w:pPr>
        <w:spacing w:after="0" w:line="240" w:lineRule="auto"/>
        <w:rPr>
          <w:rFonts w:ascii="Times New Roman" w:eastAsia="Times New Roman" w:hAnsi="Times New Roman" w:cs="Times New Roman"/>
          <w:b/>
          <w:sz w:val="24"/>
          <w:szCs w:val="24"/>
          <w:lang w:eastAsia="pl-PL"/>
        </w:rPr>
      </w:pPr>
    </w:p>
    <w:p w:rsidR="00231942" w:rsidRPr="007A6280" w:rsidRDefault="00231942" w:rsidP="00231942">
      <w:pPr>
        <w:spacing w:after="0" w:line="240" w:lineRule="auto"/>
        <w:jc w:val="center"/>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3.</w:t>
      </w:r>
    </w:p>
    <w:p w:rsidR="00231942" w:rsidRPr="007A6280" w:rsidRDefault="00231942" w:rsidP="00231942">
      <w:pPr>
        <w:spacing w:after="0" w:line="240" w:lineRule="auto"/>
        <w:jc w:val="center"/>
        <w:rPr>
          <w:rFonts w:ascii="Times New Roman" w:eastAsia="Times New Roman" w:hAnsi="Times New Roman" w:cs="Times New Roman"/>
          <w:b/>
          <w:sz w:val="24"/>
          <w:szCs w:val="24"/>
          <w:lang w:eastAsia="pl-PL"/>
        </w:rPr>
      </w:pPr>
    </w:p>
    <w:p w:rsidR="00231942" w:rsidRPr="007A6280" w:rsidRDefault="00231942" w:rsidP="00231942">
      <w:pPr>
        <w:spacing w:after="0" w:line="240" w:lineRule="auto"/>
        <w:rPr>
          <w:rFonts w:ascii="Times New Roman" w:hAnsi="Times New Roman" w:cs="Times New Roman"/>
          <w:sz w:val="24"/>
          <w:szCs w:val="24"/>
        </w:rPr>
      </w:pPr>
      <w:r w:rsidRPr="007A6280">
        <w:rPr>
          <w:rFonts w:ascii="Times New Roman" w:hAnsi="Times New Roman" w:cs="Times New Roman"/>
          <w:sz w:val="24"/>
          <w:szCs w:val="24"/>
        </w:rPr>
        <w:br/>
        <w:t>1. Zarządzenie podlega ogłoszeniu poprzez wywieszenie na tablicy ogłoszeń oraz na stronie internetowej Gminnego Przedszkola w Zegrzu Południowym.</w:t>
      </w:r>
    </w:p>
    <w:p w:rsidR="00231942" w:rsidRPr="007A6280" w:rsidRDefault="00231942" w:rsidP="00231942">
      <w:pPr>
        <w:spacing w:after="0" w:line="240" w:lineRule="auto"/>
        <w:rPr>
          <w:rFonts w:ascii="Times New Roman" w:eastAsia="Times New Roman" w:hAnsi="Times New Roman" w:cs="Times New Roman"/>
          <w:sz w:val="24"/>
          <w:szCs w:val="24"/>
          <w:lang w:eastAsia="pl-PL"/>
        </w:rPr>
      </w:pPr>
    </w:p>
    <w:p w:rsidR="00231942" w:rsidRPr="007A6280" w:rsidRDefault="00231942" w:rsidP="00231942">
      <w:pPr>
        <w:spacing w:after="0" w:line="240" w:lineRule="auto"/>
        <w:jc w:val="center"/>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4.</w:t>
      </w:r>
    </w:p>
    <w:p w:rsidR="00231942" w:rsidRPr="007A6280" w:rsidRDefault="00231942" w:rsidP="00231942">
      <w:pPr>
        <w:spacing w:after="0" w:line="240" w:lineRule="auto"/>
        <w:rPr>
          <w:rFonts w:ascii="Times New Roman" w:eastAsia="Times New Roman" w:hAnsi="Times New Roman" w:cs="Times New Roman"/>
          <w:sz w:val="24"/>
          <w:szCs w:val="24"/>
          <w:lang w:eastAsia="pl-PL"/>
        </w:rPr>
      </w:pPr>
    </w:p>
    <w:p w:rsidR="00075716" w:rsidRPr="007A6280" w:rsidRDefault="00231942" w:rsidP="0053770B">
      <w:pPr>
        <w:pStyle w:val="Akapitzlist"/>
        <w:numPr>
          <w:ilvl w:val="0"/>
          <w:numId w:val="39"/>
        </w:numPr>
        <w:spacing w:after="0" w:line="240" w:lineRule="auto"/>
        <w:jc w:val="both"/>
        <w:rPr>
          <w:rFonts w:ascii="Times New Roman" w:hAnsi="Times New Roman" w:cs="Times New Roman"/>
          <w:sz w:val="24"/>
          <w:szCs w:val="24"/>
        </w:rPr>
      </w:pPr>
      <w:r w:rsidRPr="007A6280">
        <w:rPr>
          <w:rFonts w:ascii="Times New Roman" w:hAnsi="Times New Roman" w:cs="Times New Roman"/>
          <w:sz w:val="24"/>
          <w:szCs w:val="24"/>
        </w:rPr>
        <w:t>Zarządzenie dyrektora  w s</w:t>
      </w:r>
      <w:r w:rsidR="006A414A" w:rsidRPr="007A6280">
        <w:rPr>
          <w:rFonts w:ascii="Times New Roman" w:hAnsi="Times New Roman" w:cs="Times New Roman"/>
          <w:sz w:val="24"/>
          <w:szCs w:val="24"/>
        </w:rPr>
        <w:t>prawie Standardów Ochrony Małoletnich</w:t>
      </w:r>
      <w:r w:rsidRPr="007A6280">
        <w:rPr>
          <w:rFonts w:ascii="Times New Roman" w:hAnsi="Times New Roman" w:cs="Times New Roman"/>
          <w:sz w:val="24"/>
          <w:szCs w:val="24"/>
        </w:rPr>
        <w:t xml:space="preserve"> wchodzi w życie</w:t>
      </w:r>
    </w:p>
    <w:p w:rsidR="00231942" w:rsidRPr="007A6280" w:rsidRDefault="00231942" w:rsidP="00075716">
      <w:pPr>
        <w:pStyle w:val="Akapitzlist"/>
        <w:spacing w:after="0" w:line="240" w:lineRule="auto"/>
        <w:jc w:val="both"/>
        <w:rPr>
          <w:rFonts w:ascii="Times New Roman" w:eastAsia="Times New Roman" w:hAnsi="Times New Roman" w:cs="Times New Roman"/>
          <w:sz w:val="24"/>
          <w:szCs w:val="24"/>
          <w:lang w:eastAsia="pl-PL"/>
        </w:rPr>
      </w:pPr>
      <w:r w:rsidRPr="007A6280">
        <w:rPr>
          <w:rFonts w:ascii="Times New Roman" w:hAnsi="Times New Roman" w:cs="Times New Roman"/>
          <w:sz w:val="24"/>
          <w:szCs w:val="24"/>
        </w:rPr>
        <w:t>z dniem 12.02.2024 roku.</w:t>
      </w:r>
    </w:p>
    <w:p w:rsidR="00231942" w:rsidRPr="007A6280" w:rsidRDefault="00231942" w:rsidP="00231942">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p>
    <w:p w:rsidR="00231942" w:rsidRPr="007A6280" w:rsidRDefault="00231942" w:rsidP="00231942">
      <w:pPr>
        <w:spacing w:after="0" w:line="240" w:lineRule="auto"/>
        <w:jc w:val="both"/>
        <w:rPr>
          <w:rFonts w:ascii="Times New Roman" w:eastAsia="Times New Roman" w:hAnsi="Times New Roman" w:cs="Times New Roman"/>
          <w:sz w:val="24"/>
          <w:szCs w:val="24"/>
          <w:lang w:eastAsia="pl-PL"/>
        </w:rPr>
      </w:pPr>
    </w:p>
    <w:p w:rsidR="00231942" w:rsidRPr="007A6280" w:rsidRDefault="00231942" w:rsidP="00231942">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p>
    <w:p w:rsidR="00231942" w:rsidRPr="007A6280" w:rsidRDefault="00231942" w:rsidP="00231942">
      <w:pPr>
        <w:spacing w:after="0" w:line="240" w:lineRule="auto"/>
        <w:jc w:val="both"/>
        <w:rPr>
          <w:rFonts w:ascii="Times New Roman" w:eastAsia="Times New Roman" w:hAnsi="Times New Roman" w:cs="Times New Roman"/>
          <w:sz w:val="24"/>
          <w:szCs w:val="24"/>
          <w:lang w:eastAsia="pl-PL"/>
        </w:rPr>
      </w:pPr>
    </w:p>
    <w:p w:rsidR="00231942" w:rsidRPr="007A6280" w:rsidRDefault="00231942" w:rsidP="00231942">
      <w:pPr>
        <w:spacing w:after="0" w:line="240" w:lineRule="auto"/>
        <w:jc w:val="right"/>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Dyrektor Przedszkola</w:t>
      </w:r>
    </w:p>
    <w:p w:rsidR="00231942" w:rsidRPr="007A6280" w:rsidRDefault="00231942" w:rsidP="00231942">
      <w:pPr>
        <w:spacing w:after="0" w:line="240" w:lineRule="auto"/>
        <w:jc w:val="center"/>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r>
      <w:r w:rsidRPr="007A6280">
        <w:rPr>
          <w:rFonts w:ascii="Times New Roman" w:eastAsia="Times New Roman" w:hAnsi="Times New Roman" w:cs="Times New Roman"/>
          <w:sz w:val="24"/>
          <w:szCs w:val="24"/>
          <w:lang w:eastAsia="pl-PL"/>
        </w:rPr>
        <w:tab/>
        <w:t>Anna Kołodziej</w:t>
      </w:r>
    </w:p>
    <w:p w:rsidR="00231942" w:rsidRPr="007A6280" w:rsidRDefault="00231942" w:rsidP="00231942">
      <w:pPr>
        <w:rPr>
          <w:rFonts w:ascii="Times New Roman" w:hAnsi="Times New Roman" w:cs="Times New Roman"/>
          <w:sz w:val="24"/>
          <w:szCs w:val="24"/>
        </w:rPr>
      </w:pPr>
    </w:p>
    <w:p w:rsidR="00231942" w:rsidRPr="007A6280" w:rsidRDefault="00231942" w:rsidP="006A414A">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lang w:eastAsia="pl-PL"/>
        </w:rPr>
      </w:pPr>
    </w:p>
    <w:p w:rsidR="007A6280" w:rsidRPr="007A6280" w:rsidRDefault="007A6280" w:rsidP="00F52E98">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F52E98" w:rsidRPr="007A6280" w:rsidRDefault="00196C30" w:rsidP="00F52E98">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lastRenderedPageBreak/>
        <w:t>Załącznik</w:t>
      </w:r>
      <w:r w:rsidR="003F4988" w:rsidRPr="007A6280">
        <w:rPr>
          <w:rFonts w:ascii="Times New Roman" w:eastAsia="Times New Roman" w:hAnsi="Times New Roman" w:cs="Times New Roman"/>
          <w:bCs/>
          <w:sz w:val="24"/>
          <w:szCs w:val="24"/>
          <w:bdr w:val="none" w:sz="0" w:space="0" w:color="auto" w:frame="1"/>
          <w:lang w:eastAsia="pl-PL"/>
        </w:rPr>
        <w:t xml:space="preserve"> nr 1</w:t>
      </w:r>
    </w:p>
    <w:p w:rsidR="00F52E98" w:rsidRPr="007A6280" w:rsidRDefault="00196C30" w:rsidP="00F52E98">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 xml:space="preserve">do Zarządzenia nr </w:t>
      </w:r>
      <w:r w:rsidR="00F52E98" w:rsidRPr="007A6280">
        <w:rPr>
          <w:rFonts w:ascii="Times New Roman" w:eastAsia="Times New Roman" w:hAnsi="Times New Roman" w:cs="Times New Roman"/>
          <w:bCs/>
          <w:sz w:val="24"/>
          <w:szCs w:val="24"/>
          <w:bdr w:val="none" w:sz="0" w:space="0" w:color="auto" w:frame="1"/>
          <w:lang w:eastAsia="pl-PL"/>
        </w:rPr>
        <w:t>3</w:t>
      </w:r>
    </w:p>
    <w:p w:rsidR="00F52E98" w:rsidRPr="007A6280" w:rsidRDefault="00196C30" w:rsidP="00F52E98">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Dyrektora Gminnego Przedszkola</w:t>
      </w:r>
    </w:p>
    <w:p w:rsidR="00F52E98" w:rsidRPr="007A6280" w:rsidRDefault="00196C30" w:rsidP="00F52E98">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 xml:space="preserve"> w Zegrzu Płd.</w:t>
      </w:r>
    </w:p>
    <w:p w:rsidR="00196C30" w:rsidRPr="007A6280" w:rsidRDefault="00F52E98" w:rsidP="00F52E98">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z</w:t>
      </w:r>
      <w:r w:rsidR="00196C30" w:rsidRPr="007A6280">
        <w:rPr>
          <w:rFonts w:ascii="Times New Roman" w:eastAsia="Times New Roman" w:hAnsi="Times New Roman" w:cs="Times New Roman"/>
          <w:bCs/>
          <w:sz w:val="24"/>
          <w:szCs w:val="24"/>
          <w:bdr w:val="none" w:sz="0" w:space="0" w:color="auto" w:frame="1"/>
          <w:lang w:eastAsia="pl-PL"/>
        </w:rPr>
        <w:t xml:space="preserve"> dnia </w:t>
      </w:r>
      <w:r w:rsidR="00811DCD" w:rsidRPr="007A6280">
        <w:rPr>
          <w:rFonts w:ascii="Times New Roman" w:eastAsia="Times New Roman" w:hAnsi="Times New Roman" w:cs="Times New Roman"/>
          <w:bCs/>
          <w:sz w:val="24"/>
          <w:szCs w:val="24"/>
          <w:bdr w:val="none" w:sz="0" w:space="0" w:color="auto" w:frame="1"/>
          <w:lang w:eastAsia="pl-PL"/>
        </w:rPr>
        <w:t>12.02</w:t>
      </w:r>
      <w:r w:rsidR="009A714B" w:rsidRPr="007A6280">
        <w:rPr>
          <w:rFonts w:ascii="Times New Roman" w:eastAsia="Times New Roman" w:hAnsi="Times New Roman" w:cs="Times New Roman"/>
          <w:bCs/>
          <w:sz w:val="24"/>
          <w:szCs w:val="24"/>
          <w:bdr w:val="none" w:sz="0" w:space="0" w:color="auto" w:frame="1"/>
          <w:lang w:eastAsia="pl-PL"/>
        </w:rPr>
        <w:t>.2024</w:t>
      </w:r>
      <w:r w:rsidRPr="007A6280">
        <w:rPr>
          <w:rFonts w:ascii="Times New Roman" w:eastAsia="Times New Roman" w:hAnsi="Times New Roman" w:cs="Times New Roman"/>
          <w:bCs/>
          <w:sz w:val="24"/>
          <w:szCs w:val="24"/>
          <w:bdr w:val="none" w:sz="0" w:space="0" w:color="auto" w:frame="1"/>
          <w:lang w:eastAsia="pl-PL"/>
        </w:rPr>
        <w:t>r.</w:t>
      </w:r>
    </w:p>
    <w:p w:rsidR="006A414A" w:rsidRPr="007A6280" w:rsidRDefault="006A414A" w:rsidP="00F52E9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3D25B0" w:rsidRPr="007A6280" w:rsidRDefault="003D25B0" w:rsidP="00F52E98">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STANDARDY OCHRONY MAŁOLETNICH</w:t>
      </w:r>
      <w:r w:rsidR="006A414A" w:rsidRPr="007A6280">
        <w:rPr>
          <w:rFonts w:ascii="Times New Roman" w:eastAsia="Times New Roman" w:hAnsi="Times New Roman" w:cs="Times New Roman"/>
          <w:sz w:val="24"/>
          <w:szCs w:val="24"/>
          <w:lang w:eastAsia="pl-PL"/>
        </w:rPr>
        <w:t xml:space="preserve"> </w:t>
      </w:r>
    </w:p>
    <w:p w:rsidR="00F52E98" w:rsidRPr="007A6280" w:rsidRDefault="003D25B0" w:rsidP="00F52E9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 xml:space="preserve">W </w:t>
      </w:r>
      <w:r w:rsidR="00F52E98" w:rsidRPr="007A6280">
        <w:rPr>
          <w:rFonts w:ascii="Times New Roman" w:eastAsia="Times New Roman" w:hAnsi="Times New Roman" w:cs="Times New Roman"/>
          <w:b/>
          <w:bCs/>
          <w:sz w:val="24"/>
          <w:szCs w:val="24"/>
          <w:bdr w:val="none" w:sz="0" w:space="0" w:color="auto" w:frame="1"/>
          <w:lang w:eastAsia="pl-PL"/>
        </w:rPr>
        <w:t xml:space="preserve">GMINNYM </w:t>
      </w:r>
      <w:r w:rsidRPr="007A6280">
        <w:rPr>
          <w:rFonts w:ascii="Times New Roman" w:eastAsia="Times New Roman" w:hAnsi="Times New Roman" w:cs="Times New Roman"/>
          <w:b/>
          <w:bCs/>
          <w:sz w:val="24"/>
          <w:szCs w:val="24"/>
          <w:bdr w:val="none" w:sz="0" w:space="0" w:color="auto" w:frame="1"/>
          <w:lang w:eastAsia="pl-PL"/>
        </w:rPr>
        <w:t>PRZE</w:t>
      </w:r>
      <w:r w:rsidR="00F52E98" w:rsidRPr="007A6280">
        <w:rPr>
          <w:rFonts w:ascii="Times New Roman" w:eastAsia="Times New Roman" w:hAnsi="Times New Roman" w:cs="Times New Roman"/>
          <w:b/>
          <w:bCs/>
          <w:sz w:val="24"/>
          <w:szCs w:val="24"/>
          <w:bdr w:val="none" w:sz="0" w:space="0" w:color="auto" w:frame="1"/>
          <w:lang w:eastAsia="pl-PL"/>
        </w:rPr>
        <w:t>DSZKOLU IM. AKADEMII MAŁYCH ODKRYWCÓW</w:t>
      </w:r>
    </w:p>
    <w:p w:rsidR="003D25B0" w:rsidRPr="007A6280" w:rsidRDefault="00F52E98" w:rsidP="00F52E98">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W ZEGRZU POŁUDNIOWYM</w:t>
      </w:r>
    </w:p>
    <w:p w:rsidR="003D25B0" w:rsidRPr="007A6280" w:rsidRDefault="003D25B0" w:rsidP="008F76D9">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 </w:t>
      </w:r>
    </w:p>
    <w:p w:rsidR="003D25B0" w:rsidRPr="007A6280" w:rsidRDefault="003D25B0" w:rsidP="008F76D9">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Podstawa prawna:</w:t>
      </w:r>
    </w:p>
    <w:p w:rsidR="008F76D9" w:rsidRPr="007A6280" w:rsidRDefault="002B591F"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Dz.</w:t>
      </w:r>
      <w:r w:rsidR="003D25B0" w:rsidRPr="007A6280">
        <w:rPr>
          <w:rFonts w:ascii="Times New Roman" w:eastAsia="Times New Roman" w:hAnsi="Times New Roman" w:cs="Times New Roman"/>
          <w:sz w:val="24"/>
          <w:szCs w:val="24"/>
          <w:lang w:eastAsia="pl-PL"/>
        </w:rPr>
        <w:t xml:space="preserve">U. 2023 poz. 1606 USTAWA z dnia 28 lipca 2023 r. o zmianie ustawy – Kodeks rodzinny </w:t>
      </w:r>
    </w:p>
    <w:p w:rsidR="003D25B0" w:rsidRPr="007A6280" w:rsidRDefault="003D25B0" w:rsidP="008F76D9">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i opiekuńczy oraz niektórych innych ustaw.</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iCs/>
          <w:sz w:val="24"/>
          <w:szCs w:val="24"/>
          <w:bdr w:val="none" w:sz="0" w:space="0" w:color="auto" w:frame="1"/>
          <w:lang w:eastAsia="pl-PL"/>
        </w:rPr>
        <w:t>Konstytucja RP z dnia 2 kwietnia 1997 roku </w:t>
      </w:r>
      <w:r w:rsidRPr="007A6280">
        <w:rPr>
          <w:rFonts w:ascii="Times New Roman" w:eastAsia="Times New Roman" w:hAnsi="Times New Roman" w:cs="Times New Roman"/>
          <w:sz w:val="24"/>
          <w:szCs w:val="24"/>
          <w:lang w:eastAsia="pl-PL"/>
        </w:rPr>
        <w:t>(Dz. U. 1997.78.483)</w:t>
      </w:r>
      <w:r w:rsidRPr="007A6280">
        <w:rPr>
          <w:rFonts w:ascii="Times New Roman" w:eastAsia="Times New Roman" w:hAnsi="Times New Roman" w:cs="Times New Roman"/>
          <w:iCs/>
          <w:sz w:val="24"/>
          <w:szCs w:val="24"/>
          <w:bdr w:val="none" w:sz="0" w:space="0" w:color="auto" w:frame="1"/>
          <w:lang w:eastAsia="pl-PL"/>
        </w:rPr>
        <w:t> – zapisy regulują ochronę Dziecka przed przemocą, wyzyskiem i demoralizacją.</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iCs/>
          <w:sz w:val="24"/>
          <w:szCs w:val="24"/>
          <w:bdr w:val="none" w:sz="0" w:space="0" w:color="auto" w:frame="1"/>
          <w:lang w:eastAsia="pl-PL"/>
        </w:rPr>
        <w:t>KONWENCJA O PRAWACH DZIECKA przyjęta </w:t>
      </w:r>
      <w:r w:rsidRPr="007A6280">
        <w:rPr>
          <w:rFonts w:ascii="Times New Roman" w:eastAsia="Times New Roman" w:hAnsi="Times New Roman" w:cs="Times New Roman"/>
          <w:sz w:val="24"/>
          <w:szCs w:val="24"/>
          <w:lang w:eastAsia="pl-PL"/>
        </w:rPr>
        <w:t>przez</w:t>
      </w:r>
      <w:r w:rsidRPr="007A6280">
        <w:rPr>
          <w:rFonts w:ascii="Times New Roman" w:eastAsia="Times New Roman" w:hAnsi="Times New Roman" w:cs="Times New Roman"/>
          <w:iCs/>
          <w:sz w:val="24"/>
          <w:szCs w:val="24"/>
          <w:bdr w:val="none" w:sz="0" w:space="0" w:color="auto" w:frame="1"/>
          <w:lang w:eastAsia="pl-PL"/>
        </w:rPr>
        <w:t> Zgromadzenie Ogólne </w:t>
      </w:r>
      <w:r w:rsidRPr="007A6280">
        <w:rPr>
          <w:rFonts w:ascii="Times New Roman" w:eastAsia="Times New Roman" w:hAnsi="Times New Roman" w:cs="Times New Roman"/>
          <w:sz w:val="24"/>
          <w:szCs w:val="24"/>
          <w:lang w:eastAsia="pl-PL"/>
        </w:rPr>
        <w:t>Narodów Zjednoczonych dnia</w:t>
      </w:r>
      <w:r w:rsidRPr="007A6280">
        <w:rPr>
          <w:rFonts w:ascii="Times New Roman" w:eastAsia="Times New Roman" w:hAnsi="Times New Roman" w:cs="Times New Roman"/>
          <w:iCs/>
          <w:sz w:val="24"/>
          <w:szCs w:val="24"/>
          <w:bdr w:val="none" w:sz="0" w:space="0" w:color="auto" w:frame="1"/>
          <w:lang w:eastAsia="pl-PL"/>
        </w:rPr>
        <w:t> 20 listopada 1989 r.</w:t>
      </w:r>
      <w:r w:rsidRPr="007A6280">
        <w:rPr>
          <w:rFonts w:ascii="Times New Roman" w:eastAsia="Times New Roman" w:hAnsi="Times New Roman" w:cs="Times New Roman"/>
          <w:i/>
          <w:iCs/>
          <w:sz w:val="24"/>
          <w:szCs w:val="24"/>
          <w:bdr w:val="none" w:sz="0" w:space="0" w:color="auto" w:frame="1"/>
          <w:lang w:eastAsia="pl-PL"/>
        </w:rPr>
        <w:t xml:space="preserve"> (Dz. </w:t>
      </w:r>
      <w:r w:rsidRPr="007A6280">
        <w:rPr>
          <w:rFonts w:ascii="Times New Roman" w:eastAsia="Times New Roman" w:hAnsi="Times New Roman" w:cs="Times New Roman"/>
          <w:sz w:val="24"/>
          <w:szCs w:val="24"/>
          <w:lang w:eastAsia="pl-PL"/>
        </w:rPr>
        <w:t>z dnia 23 grudnia 1991</w:t>
      </w:r>
      <w:r w:rsidRPr="007A6280">
        <w:rPr>
          <w:rFonts w:ascii="Times New Roman" w:eastAsia="Times New Roman" w:hAnsi="Times New Roman" w:cs="Times New Roman"/>
          <w:i/>
          <w:iCs/>
          <w:sz w:val="24"/>
          <w:szCs w:val="24"/>
          <w:bdr w:val="none" w:sz="0" w:space="0" w:color="auto" w:frame="1"/>
          <w:lang w:eastAsia="pl-PL"/>
        </w:rPr>
        <w:t> r.) </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Rozporządzenie Rady Ministrów z dnia 6 września 2023 r. w sprawie procedury „Niebieskie Karty” oraz wzorów formularzy „Niebieska Karta”( Dz.U. 2023 poz. 1870).</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Ustawa o przeciwdziałaniu przemocy w rodzinie z dnia 29</w:t>
      </w:r>
      <w:r w:rsidR="00117052" w:rsidRPr="007A6280">
        <w:rPr>
          <w:rFonts w:ascii="Times New Roman" w:eastAsia="Times New Roman" w:hAnsi="Times New Roman" w:cs="Times New Roman"/>
          <w:sz w:val="24"/>
          <w:szCs w:val="24"/>
          <w:lang w:eastAsia="pl-PL"/>
        </w:rPr>
        <w:t xml:space="preserve"> lipca 2005 r. (Dz.U. 2021 poz. 1249</w:t>
      </w:r>
      <w:r w:rsidRPr="007A6280">
        <w:rPr>
          <w:rFonts w:ascii="Times New Roman" w:eastAsia="Times New Roman" w:hAnsi="Times New Roman" w:cs="Times New Roman"/>
          <w:sz w:val="24"/>
          <w:szCs w:val="24"/>
          <w:lang w:eastAsia="pl-PL"/>
        </w:rPr>
        <w:t>)</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Ustawy z dnia 25 lutego 1964 r. – Kodeks rodzinny i opiekuńczy (Dz. U. 2015.583, </w:t>
      </w:r>
      <w:proofErr w:type="spellStart"/>
      <w:r w:rsidRPr="007A6280">
        <w:rPr>
          <w:rFonts w:ascii="Times New Roman" w:eastAsia="Times New Roman" w:hAnsi="Times New Roman" w:cs="Times New Roman"/>
          <w:sz w:val="24"/>
          <w:szCs w:val="24"/>
          <w:lang w:eastAsia="pl-PL"/>
        </w:rPr>
        <w:t>t.j</w:t>
      </w:r>
      <w:proofErr w:type="spellEnd"/>
      <w:r w:rsidRPr="007A6280">
        <w:rPr>
          <w:rFonts w:ascii="Times New Roman" w:eastAsia="Times New Roman" w:hAnsi="Times New Roman" w:cs="Times New Roman"/>
          <w:sz w:val="24"/>
          <w:szCs w:val="24"/>
          <w:lang w:eastAsia="pl-PL"/>
        </w:rPr>
        <w:t>.) – zapisy regulujące relację pomiędzy rodzicami a dzieckiem oraz rodzicami i placówką oświatową, a także władzę rodzicielską, kontakty rodzica z dzieckiem i reprezentację dziecka</w:t>
      </w:r>
      <w:r w:rsidR="00117052" w:rsidRPr="007A6280">
        <w:rPr>
          <w:rFonts w:ascii="Times New Roman" w:eastAsia="Times New Roman" w:hAnsi="Times New Roman" w:cs="Times New Roman"/>
          <w:sz w:val="24"/>
          <w:szCs w:val="24"/>
          <w:lang w:eastAsia="pl-PL"/>
        </w:rPr>
        <w:t>.</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Ustawa z dnia 6 czerwca 1997 r. – Kodeks karny (Dz. U. 1997.88.553 z </w:t>
      </w:r>
      <w:proofErr w:type="spellStart"/>
      <w:r w:rsidRPr="007A6280">
        <w:rPr>
          <w:rFonts w:ascii="Times New Roman" w:eastAsia="Times New Roman" w:hAnsi="Times New Roman" w:cs="Times New Roman"/>
          <w:sz w:val="24"/>
          <w:szCs w:val="24"/>
          <w:lang w:eastAsia="pl-PL"/>
        </w:rPr>
        <w:t>późn</w:t>
      </w:r>
      <w:proofErr w:type="spellEnd"/>
      <w:r w:rsidRPr="007A6280">
        <w:rPr>
          <w:rFonts w:ascii="Times New Roman" w:eastAsia="Times New Roman" w:hAnsi="Times New Roman" w:cs="Times New Roman"/>
          <w:sz w:val="24"/>
          <w:szCs w:val="24"/>
          <w:lang w:eastAsia="pl-PL"/>
        </w:rPr>
        <w:t>. zm.) oraz Ustawa z dnia 6 czerwca 1997 r. – Kodeks postępowania karnego – akty prawne regulujące m.in. interwencję w przypadku popełnienia przestępstwa na szkodę dziecka.</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Ustawa z dnia 26 stycznia 1982 r. – Karta Nauczyciela (Dz.U.</w:t>
      </w:r>
      <w:r w:rsidR="00486C97" w:rsidRPr="007A6280">
        <w:rPr>
          <w:rFonts w:ascii="Times New Roman" w:eastAsia="Times New Roman" w:hAnsi="Times New Roman" w:cs="Times New Roman"/>
          <w:sz w:val="24"/>
          <w:szCs w:val="24"/>
          <w:lang w:eastAsia="pl-PL"/>
        </w:rPr>
        <w:t xml:space="preserve"> z 2023 poz. 984 z </w:t>
      </w:r>
      <w:proofErr w:type="spellStart"/>
      <w:r w:rsidR="00486C97" w:rsidRPr="007A6280">
        <w:rPr>
          <w:rFonts w:ascii="Times New Roman" w:eastAsia="Times New Roman" w:hAnsi="Times New Roman" w:cs="Times New Roman"/>
          <w:sz w:val="24"/>
          <w:szCs w:val="24"/>
          <w:lang w:eastAsia="pl-PL"/>
        </w:rPr>
        <w:t>późn</w:t>
      </w:r>
      <w:proofErr w:type="spellEnd"/>
      <w:r w:rsidR="00486C97" w:rsidRPr="007A6280">
        <w:rPr>
          <w:rFonts w:ascii="Times New Roman" w:eastAsia="Times New Roman" w:hAnsi="Times New Roman" w:cs="Times New Roman"/>
          <w:sz w:val="24"/>
          <w:szCs w:val="24"/>
          <w:lang w:eastAsia="pl-PL"/>
        </w:rPr>
        <w:t>. zm.</w:t>
      </w:r>
      <w:r w:rsidRPr="007A6280">
        <w:rPr>
          <w:rFonts w:ascii="Times New Roman" w:eastAsia="Times New Roman" w:hAnsi="Times New Roman" w:cs="Times New Roman"/>
          <w:sz w:val="24"/>
          <w:szCs w:val="24"/>
          <w:lang w:eastAsia="pl-PL"/>
        </w:rPr>
        <w:t>)</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(Dz.U. 2020 poz. 1309).</w:t>
      </w:r>
    </w:p>
    <w:p w:rsidR="00117052" w:rsidRPr="007A6280" w:rsidRDefault="00486C97"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Rozporzą</w:t>
      </w:r>
      <w:r w:rsidR="00117052" w:rsidRPr="007A6280">
        <w:rPr>
          <w:rFonts w:ascii="Times New Roman" w:eastAsia="Times New Roman" w:hAnsi="Times New Roman" w:cs="Times New Roman"/>
          <w:sz w:val="24"/>
          <w:szCs w:val="24"/>
          <w:lang w:eastAsia="pl-PL"/>
        </w:rPr>
        <w:t>dzenie Ministra Edukacji Narodowej z dnia 9 sierpnia 2017r. w sprawie zasad organizacji i u</w:t>
      </w:r>
      <w:r w:rsidRPr="007A6280">
        <w:rPr>
          <w:rFonts w:ascii="Times New Roman" w:eastAsia="Times New Roman" w:hAnsi="Times New Roman" w:cs="Times New Roman"/>
          <w:sz w:val="24"/>
          <w:szCs w:val="24"/>
          <w:lang w:eastAsia="pl-PL"/>
        </w:rPr>
        <w:t>dzielania pomocy psychologiczno-</w:t>
      </w:r>
      <w:r w:rsidR="00117052" w:rsidRPr="007A6280">
        <w:rPr>
          <w:rFonts w:ascii="Times New Roman" w:eastAsia="Times New Roman" w:hAnsi="Times New Roman" w:cs="Times New Roman"/>
          <w:sz w:val="24"/>
          <w:szCs w:val="24"/>
          <w:lang w:eastAsia="pl-PL"/>
        </w:rPr>
        <w:t>pedagogicznej w publicznych przed</w:t>
      </w:r>
      <w:r w:rsidRPr="007A6280">
        <w:rPr>
          <w:rFonts w:ascii="Times New Roman" w:eastAsia="Times New Roman" w:hAnsi="Times New Roman" w:cs="Times New Roman"/>
          <w:sz w:val="24"/>
          <w:szCs w:val="24"/>
          <w:lang w:eastAsia="pl-PL"/>
        </w:rPr>
        <w:t>s</w:t>
      </w:r>
      <w:r w:rsidR="00117052" w:rsidRPr="007A6280">
        <w:rPr>
          <w:rFonts w:ascii="Times New Roman" w:eastAsia="Times New Roman" w:hAnsi="Times New Roman" w:cs="Times New Roman"/>
          <w:sz w:val="24"/>
          <w:szCs w:val="24"/>
          <w:lang w:eastAsia="pl-PL"/>
        </w:rPr>
        <w:t>zkolach, szkołach i placówkach</w:t>
      </w:r>
      <w:r w:rsidRPr="007A6280">
        <w:rPr>
          <w:rFonts w:ascii="Times New Roman" w:eastAsia="Times New Roman" w:hAnsi="Times New Roman" w:cs="Times New Roman"/>
          <w:sz w:val="24"/>
          <w:szCs w:val="24"/>
          <w:lang w:eastAsia="pl-PL"/>
        </w:rPr>
        <w:t xml:space="preserve"> (Dz. U. z 2023r.poz. 1798).</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Ustawa z dnia 14 grudnia 2016 r. – Prawo o</w:t>
      </w:r>
      <w:r w:rsidR="00486C97" w:rsidRPr="007A6280">
        <w:rPr>
          <w:rFonts w:ascii="Times New Roman" w:eastAsia="Times New Roman" w:hAnsi="Times New Roman" w:cs="Times New Roman"/>
          <w:sz w:val="24"/>
          <w:szCs w:val="24"/>
          <w:lang w:eastAsia="pl-PL"/>
        </w:rPr>
        <w:t>światowe (Dz.U.2023 poz</w:t>
      </w:r>
      <w:r w:rsidRPr="007A6280">
        <w:rPr>
          <w:rFonts w:ascii="Times New Roman" w:eastAsia="Times New Roman" w:hAnsi="Times New Roman" w:cs="Times New Roman"/>
          <w:sz w:val="24"/>
          <w:szCs w:val="24"/>
          <w:lang w:eastAsia="pl-PL"/>
        </w:rPr>
        <w:t>.</w:t>
      </w:r>
      <w:r w:rsidR="00486C97" w:rsidRPr="007A6280">
        <w:rPr>
          <w:rFonts w:ascii="Times New Roman" w:eastAsia="Times New Roman" w:hAnsi="Times New Roman" w:cs="Times New Roman"/>
          <w:sz w:val="24"/>
          <w:szCs w:val="24"/>
          <w:lang w:eastAsia="pl-PL"/>
        </w:rPr>
        <w:t xml:space="preserve"> 900 z </w:t>
      </w:r>
      <w:proofErr w:type="spellStart"/>
      <w:r w:rsidR="00486C97" w:rsidRPr="007A6280">
        <w:rPr>
          <w:rFonts w:ascii="Times New Roman" w:eastAsia="Times New Roman" w:hAnsi="Times New Roman" w:cs="Times New Roman"/>
          <w:sz w:val="24"/>
          <w:szCs w:val="24"/>
          <w:lang w:eastAsia="pl-PL"/>
        </w:rPr>
        <w:t>poźn</w:t>
      </w:r>
      <w:proofErr w:type="spellEnd"/>
      <w:r w:rsidR="00486C97" w:rsidRPr="007A6280">
        <w:rPr>
          <w:rFonts w:ascii="Times New Roman" w:eastAsia="Times New Roman" w:hAnsi="Times New Roman" w:cs="Times New Roman"/>
          <w:sz w:val="24"/>
          <w:szCs w:val="24"/>
          <w:lang w:eastAsia="pl-PL"/>
        </w:rPr>
        <w:t>. zm.</w:t>
      </w:r>
      <w:r w:rsidRPr="007A6280">
        <w:rPr>
          <w:rFonts w:ascii="Times New Roman" w:eastAsia="Times New Roman" w:hAnsi="Times New Roman" w:cs="Times New Roman"/>
          <w:sz w:val="24"/>
          <w:szCs w:val="24"/>
          <w:lang w:eastAsia="pl-PL"/>
        </w:rPr>
        <w:t>)</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Ustawa </w:t>
      </w:r>
      <w:r w:rsidR="00117052" w:rsidRPr="007A6280">
        <w:rPr>
          <w:rFonts w:ascii="Times New Roman" w:eastAsia="Times New Roman" w:hAnsi="Times New Roman" w:cs="Times New Roman"/>
          <w:sz w:val="24"/>
          <w:szCs w:val="24"/>
          <w:lang w:eastAsia="pl-PL"/>
        </w:rPr>
        <w:t xml:space="preserve"> z dnia  9 czerwca 2022r. </w:t>
      </w:r>
      <w:r w:rsidRPr="007A6280">
        <w:rPr>
          <w:rFonts w:ascii="Times New Roman" w:eastAsia="Times New Roman" w:hAnsi="Times New Roman" w:cs="Times New Roman"/>
          <w:sz w:val="24"/>
          <w:szCs w:val="24"/>
          <w:lang w:eastAsia="pl-PL"/>
        </w:rPr>
        <w:t>o wspieraniu i resocjalizacji nieletnich.  (Dz.U. z 2022 r., poz. 1700).</w:t>
      </w:r>
    </w:p>
    <w:p w:rsidR="00453E14" w:rsidRPr="007A6280" w:rsidRDefault="00453E14"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hAnsi="Times New Roman" w:cs="Times New Roman"/>
          <w:sz w:val="24"/>
          <w:szCs w:val="24"/>
        </w:rPr>
        <w:t>art. 22b pkt 1 ustawy z dnia 13 maja 2016 r. o przeciwdziałaniu zagrożeniom przestępczością na tle seksualnym (Dz. U. z 2023 r. poz. 1304)</w:t>
      </w:r>
    </w:p>
    <w:p w:rsidR="003D25B0"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Kodeksu postępowania karnego – art. 304, Kodeksu karnego – art.162,</w:t>
      </w:r>
    </w:p>
    <w:p w:rsidR="00117052" w:rsidRPr="007A6280" w:rsidRDefault="003D25B0" w:rsidP="008F76D9">
      <w:pPr>
        <w:numPr>
          <w:ilvl w:val="0"/>
          <w:numId w:val="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Rozporządzenie Parlamentu Europejskiego i Rady (UE) 2016/679 z dnia 27 kwietnia 2016 r. w sprawie ochrony osób fizycznych w związku z przetwarzaniem danych osobowych </w:t>
      </w:r>
    </w:p>
    <w:p w:rsidR="003D25B0" w:rsidRPr="007A6280" w:rsidRDefault="003D25B0" w:rsidP="0011705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i w sprawie swobodnego przepływu takich danych oraz uchylenia dyrektywy 95/46/WE (ogólne rozporządzenie o ochronie danych)</w:t>
      </w:r>
      <w:r w:rsidR="00117052" w:rsidRPr="007A6280">
        <w:rPr>
          <w:rFonts w:ascii="Times New Roman" w:eastAsia="Times New Roman" w:hAnsi="Times New Roman" w:cs="Times New Roman"/>
          <w:sz w:val="24"/>
          <w:szCs w:val="24"/>
          <w:lang w:eastAsia="pl-PL"/>
        </w:rPr>
        <w:t>.</w:t>
      </w:r>
    </w:p>
    <w:p w:rsidR="003D25B0" w:rsidRPr="007A6280" w:rsidRDefault="003D25B0" w:rsidP="008F76D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 </w:t>
      </w:r>
    </w:p>
    <w:p w:rsidR="001D300A" w:rsidRPr="007A6280" w:rsidRDefault="001D300A" w:rsidP="008F76D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p>
    <w:p w:rsidR="001D300A" w:rsidRPr="007A6280" w:rsidRDefault="001D300A" w:rsidP="008F76D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p>
    <w:p w:rsidR="003D25B0" w:rsidRPr="007A6280" w:rsidRDefault="003D25B0" w:rsidP="008F76D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lastRenderedPageBreak/>
        <w:t> Postanowienia ogólne</w:t>
      </w:r>
    </w:p>
    <w:p w:rsidR="00117052" w:rsidRPr="007A6280" w:rsidRDefault="00117052" w:rsidP="008F76D9">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rsidR="006261B0" w:rsidRPr="007A6280" w:rsidRDefault="003F4988" w:rsidP="006261B0">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Dobro i bezpieczeństwo dzieci w Gmin</w:t>
      </w:r>
      <w:r w:rsidR="006261B0" w:rsidRPr="007A6280">
        <w:rPr>
          <w:rFonts w:ascii="Times New Roman" w:eastAsia="Times New Roman" w:hAnsi="Times New Roman" w:cs="Times New Roman"/>
          <w:sz w:val="24"/>
          <w:szCs w:val="24"/>
          <w:lang w:eastAsia="pl-PL"/>
        </w:rPr>
        <w:t>n</w:t>
      </w:r>
      <w:r w:rsidRPr="007A6280">
        <w:rPr>
          <w:rFonts w:ascii="Times New Roman" w:eastAsia="Times New Roman" w:hAnsi="Times New Roman" w:cs="Times New Roman"/>
          <w:sz w:val="24"/>
          <w:szCs w:val="24"/>
          <w:lang w:eastAsia="pl-PL"/>
        </w:rPr>
        <w:t>ym Przedszkolu im. Akademii Małych Odkrywców w Zegrzu Południowym s</w:t>
      </w:r>
      <w:r w:rsidR="006261B0" w:rsidRPr="007A6280">
        <w:rPr>
          <w:rFonts w:ascii="Times New Roman" w:eastAsia="Times New Roman" w:hAnsi="Times New Roman" w:cs="Times New Roman"/>
          <w:sz w:val="24"/>
          <w:szCs w:val="24"/>
          <w:lang w:eastAsia="pl-PL"/>
        </w:rPr>
        <w:t>ą</w:t>
      </w:r>
      <w:r w:rsidRPr="007A6280">
        <w:rPr>
          <w:rFonts w:ascii="Times New Roman" w:eastAsia="Times New Roman" w:hAnsi="Times New Roman" w:cs="Times New Roman"/>
          <w:sz w:val="24"/>
          <w:szCs w:val="24"/>
          <w:lang w:eastAsia="pl-PL"/>
        </w:rPr>
        <w:t xml:space="preserve"> priorytete</w:t>
      </w:r>
      <w:r w:rsidR="006261B0" w:rsidRPr="007A6280">
        <w:rPr>
          <w:rFonts w:ascii="Times New Roman" w:eastAsia="Times New Roman" w:hAnsi="Times New Roman" w:cs="Times New Roman"/>
          <w:sz w:val="24"/>
          <w:szCs w:val="24"/>
          <w:lang w:eastAsia="pl-PL"/>
        </w:rPr>
        <w:t>m</w:t>
      </w:r>
      <w:r w:rsidRPr="007A6280">
        <w:rPr>
          <w:rFonts w:ascii="Times New Roman" w:eastAsia="Times New Roman" w:hAnsi="Times New Roman" w:cs="Times New Roman"/>
          <w:sz w:val="24"/>
          <w:szCs w:val="24"/>
          <w:lang w:eastAsia="pl-PL"/>
        </w:rPr>
        <w:t xml:space="preserve"> działań podejmowanych przez pracowników na rzecz</w:t>
      </w:r>
      <w:r w:rsidR="006261B0" w:rsidRPr="007A6280">
        <w:rPr>
          <w:rFonts w:ascii="Times New Roman" w:eastAsia="Times New Roman" w:hAnsi="Times New Roman" w:cs="Times New Roman"/>
          <w:sz w:val="24"/>
          <w:szCs w:val="24"/>
          <w:lang w:eastAsia="pl-PL"/>
        </w:rPr>
        <w:t xml:space="preserve"> małoletnich. </w:t>
      </w:r>
    </w:p>
    <w:p w:rsidR="003D25B0" w:rsidRPr="007A6280" w:rsidRDefault="003D25B0" w:rsidP="006261B0">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Standardy ochrony małoletnich są narzędziem służącym eliminowaniu ryzyka popełniania nadużyć wobec małoletnich, a jego przestrzeganie pozwala zminimalizować ryzyko wystąpienia nadużyć w relacjach z dziećmi.</w:t>
      </w:r>
    </w:p>
    <w:p w:rsidR="003D25B0" w:rsidRPr="007A6280" w:rsidRDefault="003D25B0" w:rsidP="008F76D9">
      <w:pPr>
        <w:shd w:val="clear" w:color="auto" w:fill="FFFFFF"/>
        <w:spacing w:after="30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Opieka nad dziećmi to troska o ich godność, dobro fizyczne oraz psychiczne. Wszyscy członkowie personelu biorą na siebie tę odpowiedzialność, zwłaszcza, że okoliczności krzywdzenia małoletnich może być wiele. Małoletni mogą zostać wykorzystani w domu, </w:t>
      </w:r>
      <w:r w:rsidR="00117052" w:rsidRPr="007A6280">
        <w:rPr>
          <w:rFonts w:ascii="Times New Roman" w:eastAsia="Times New Roman" w:hAnsi="Times New Roman" w:cs="Times New Roman"/>
          <w:sz w:val="24"/>
          <w:szCs w:val="24"/>
          <w:lang w:eastAsia="pl-PL"/>
        </w:rPr>
        <w:t xml:space="preserve">                         </w:t>
      </w:r>
      <w:r w:rsidRPr="007A6280">
        <w:rPr>
          <w:rFonts w:ascii="Times New Roman" w:eastAsia="Times New Roman" w:hAnsi="Times New Roman" w:cs="Times New Roman"/>
          <w:sz w:val="24"/>
          <w:szCs w:val="24"/>
          <w:lang w:eastAsia="pl-PL"/>
        </w:rPr>
        <w:t>w instytucji, w swoim środowisku, przez znajomego, rzadziej przez osobę nieznaną. Mogą zostać wykorzystani przez jednego lub kilku dorosłych, albo też przez innego małoletniego lub kilku małoletnich. Ktoś może wykorzystać małoletniego wyrządzając mu krzywdę i ktoś może być winnym zaniedbania, nie interweniując w celu przeciwdz</w:t>
      </w:r>
      <w:r w:rsidR="00F52E98" w:rsidRPr="007A6280">
        <w:rPr>
          <w:rFonts w:ascii="Times New Roman" w:eastAsia="Times New Roman" w:hAnsi="Times New Roman" w:cs="Times New Roman"/>
          <w:sz w:val="24"/>
          <w:szCs w:val="24"/>
          <w:lang w:eastAsia="pl-PL"/>
        </w:rPr>
        <w:t>iałaniu krzywdzie.</w:t>
      </w:r>
    </w:p>
    <w:p w:rsidR="003D25B0" w:rsidRPr="007A6280" w:rsidRDefault="003D25B0" w:rsidP="008F76D9">
      <w:pPr>
        <w:shd w:val="clear" w:color="auto" w:fill="FFFFFF"/>
        <w:spacing w:after="300" w:line="240" w:lineRule="auto"/>
        <w:jc w:val="both"/>
        <w:textAlignment w:val="baseline"/>
        <w:rPr>
          <w:rFonts w:ascii="Times New Roman" w:eastAsia="Times New Roman" w:hAnsi="Times New Roman" w:cs="Times New Roman"/>
          <w:b/>
          <w:sz w:val="24"/>
          <w:szCs w:val="24"/>
          <w:lang w:eastAsia="pl-PL"/>
        </w:rPr>
      </w:pPr>
      <w:r w:rsidRPr="007A6280">
        <w:rPr>
          <w:rFonts w:ascii="Times New Roman" w:eastAsia="Times New Roman" w:hAnsi="Times New Roman" w:cs="Times New Roman"/>
          <w:b/>
          <w:sz w:val="24"/>
          <w:szCs w:val="24"/>
          <w:lang w:eastAsia="pl-PL"/>
        </w:rPr>
        <w:t>Celem Standardów Ochrony Małoletnich jest:</w:t>
      </w:r>
    </w:p>
    <w:p w:rsidR="008F76D9" w:rsidRPr="007A6280" w:rsidRDefault="003D25B0" w:rsidP="00BB25F8">
      <w:pPr>
        <w:numPr>
          <w:ilvl w:val="0"/>
          <w:numId w:val="2"/>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Zapewnienie bezpieczeństwa małoletnim powierzonym Gminnemu Przedszkolu </w:t>
      </w:r>
    </w:p>
    <w:p w:rsidR="003D25B0" w:rsidRPr="007A6280" w:rsidRDefault="003D25B0" w:rsidP="00BB25F8">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im Akademii Małych Odkrywców w Zegrzu Południowym oraz współpracującymi z nim instytucjom.</w:t>
      </w:r>
    </w:p>
    <w:p w:rsidR="008F76D9" w:rsidRPr="007A6280" w:rsidRDefault="003D25B0" w:rsidP="00BB25F8">
      <w:pPr>
        <w:numPr>
          <w:ilvl w:val="0"/>
          <w:numId w:val="2"/>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Udzielenie rodzicom lub prawnym opiekunom małoletnich moralnej pewności </w:t>
      </w:r>
    </w:p>
    <w:p w:rsidR="008F76D9" w:rsidRPr="007A6280" w:rsidRDefault="003D25B0" w:rsidP="00BB25F8">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co do stosowania w przedszkolnej praktyce pedagogicznej najwyższych standardów dobra </w:t>
      </w:r>
    </w:p>
    <w:p w:rsidR="00811DCD" w:rsidRPr="007A6280" w:rsidRDefault="003D25B0" w:rsidP="00BB25F8">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i bezpieczeństwa wychowanków: słuchania dzieci, szacunku wobec nich jako osób, doceniania ich wysiłków i osiągnięć, angażowania ich w procesy decyzyjne, zachęcania do podejmowania działań oraz pozytywnego motywowania ich do tego.</w:t>
      </w:r>
    </w:p>
    <w:p w:rsidR="006261B0" w:rsidRPr="007A6280" w:rsidRDefault="006261B0" w:rsidP="00BB25F8">
      <w:pPr>
        <w:pStyle w:val="Akapitzlist"/>
        <w:numPr>
          <w:ilvl w:val="0"/>
          <w:numId w:val="2"/>
        </w:numPr>
        <w:shd w:val="clear" w:color="auto" w:fill="FFFFFF"/>
        <w:spacing w:after="300" w:line="240" w:lineRule="auto"/>
        <w:ind w:left="284" w:hanging="426"/>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Cały personel przedszkola</w:t>
      </w:r>
      <w:r w:rsidR="003D25B0" w:rsidRPr="007A6280">
        <w:rPr>
          <w:rFonts w:ascii="Times New Roman" w:eastAsia="Times New Roman" w:hAnsi="Times New Roman" w:cs="Times New Roman"/>
          <w:sz w:val="24"/>
          <w:szCs w:val="24"/>
          <w:lang w:eastAsia="pl-PL"/>
        </w:rPr>
        <w:t>, w tym pracownicy instytucji, wolontariusze, stażyści oraz praktykanci znają treść dokumentu Standardy ochrony dzieci oraz stosują je w praktyce.</w:t>
      </w:r>
    </w:p>
    <w:p w:rsidR="00BB25F8" w:rsidRPr="007A6280" w:rsidRDefault="006261B0" w:rsidP="00BB25F8">
      <w:pPr>
        <w:pStyle w:val="Akapitzlist"/>
        <w:numPr>
          <w:ilvl w:val="0"/>
          <w:numId w:val="2"/>
        </w:numPr>
        <w:shd w:val="clear" w:color="auto" w:fill="FFFFFF"/>
        <w:spacing w:after="300" w:line="240" w:lineRule="auto"/>
        <w:ind w:left="284" w:hanging="426"/>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Prowadzenie</w:t>
      </w:r>
      <w:r w:rsidR="00BB25F8" w:rsidRPr="007A6280">
        <w:rPr>
          <w:rFonts w:ascii="Times New Roman" w:eastAsia="Times New Roman" w:hAnsi="Times New Roman" w:cs="Times New Roman"/>
          <w:sz w:val="24"/>
          <w:szCs w:val="24"/>
          <w:lang w:eastAsia="pl-PL"/>
        </w:rPr>
        <w:t xml:space="preserve"> przez przedszkole</w:t>
      </w:r>
      <w:r w:rsidRPr="007A6280">
        <w:rPr>
          <w:rFonts w:ascii="Times New Roman" w:eastAsia="Times New Roman" w:hAnsi="Times New Roman" w:cs="Times New Roman"/>
          <w:sz w:val="24"/>
          <w:szCs w:val="24"/>
          <w:lang w:eastAsia="pl-PL"/>
        </w:rPr>
        <w:t xml:space="preserve"> działań edukacyjnych, profilaktycznych i informacyjnych</w:t>
      </w:r>
    </w:p>
    <w:p w:rsidR="00811DCD" w:rsidRPr="007A6280" w:rsidRDefault="006261B0" w:rsidP="00BB25F8">
      <w:pPr>
        <w:pStyle w:val="Akapitzlist"/>
        <w:shd w:val="clear" w:color="auto" w:fill="FFFFFF"/>
        <w:spacing w:after="300" w:line="240" w:lineRule="auto"/>
        <w:ind w:left="284"/>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z dziećmi, rodzicami i personelem przedszkola</w:t>
      </w:r>
      <w:r w:rsidR="00BB25F8" w:rsidRPr="007A6280">
        <w:rPr>
          <w:rFonts w:ascii="Times New Roman" w:eastAsia="Times New Roman" w:hAnsi="Times New Roman" w:cs="Times New Roman"/>
          <w:sz w:val="24"/>
          <w:szCs w:val="24"/>
          <w:lang w:eastAsia="pl-PL"/>
        </w:rPr>
        <w:t>.</w:t>
      </w:r>
      <w:r w:rsidR="00811DCD" w:rsidRPr="007A6280">
        <w:rPr>
          <w:rFonts w:ascii="Times New Roman" w:eastAsia="Times New Roman" w:hAnsi="Times New Roman" w:cs="Times New Roman"/>
          <w:sz w:val="24"/>
          <w:szCs w:val="24"/>
          <w:lang w:eastAsia="pl-PL"/>
        </w:rPr>
        <w:t xml:space="preserve"> </w:t>
      </w:r>
    </w:p>
    <w:p w:rsidR="003D25B0" w:rsidRPr="007A6280" w:rsidRDefault="003D25B0" w:rsidP="00BB25F8">
      <w:pPr>
        <w:pStyle w:val="Akapitzlist"/>
        <w:numPr>
          <w:ilvl w:val="0"/>
          <w:numId w:val="2"/>
        </w:numPr>
        <w:shd w:val="clear" w:color="auto" w:fill="FFFFFF"/>
        <w:spacing w:after="300" w:line="240" w:lineRule="auto"/>
        <w:ind w:left="284" w:hanging="426"/>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Pracownicy realizują wyżej wymienione cele zgodnie ze swoimi kompetencjami, obowiązującym prawem oraz </w:t>
      </w:r>
      <w:r w:rsidR="006261B0" w:rsidRPr="007A6280">
        <w:rPr>
          <w:rFonts w:ascii="Times New Roman" w:eastAsia="Times New Roman" w:hAnsi="Times New Roman" w:cs="Times New Roman"/>
          <w:sz w:val="24"/>
          <w:szCs w:val="24"/>
          <w:lang w:eastAsia="pl-PL"/>
        </w:rPr>
        <w:t>przepisami wewnętrznymi przedszkola</w:t>
      </w:r>
      <w:r w:rsidRPr="007A6280">
        <w:rPr>
          <w:rFonts w:ascii="Times New Roman" w:eastAsia="Times New Roman" w:hAnsi="Times New Roman" w:cs="Times New Roman"/>
          <w:sz w:val="24"/>
          <w:szCs w:val="24"/>
          <w:lang w:eastAsia="pl-PL"/>
        </w:rPr>
        <w:t>.</w:t>
      </w:r>
    </w:p>
    <w:p w:rsidR="003D25B0" w:rsidRPr="007A6280" w:rsidRDefault="003D25B0" w:rsidP="008F76D9">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 </w:t>
      </w:r>
    </w:p>
    <w:p w:rsidR="003D25B0" w:rsidRPr="007A6280" w:rsidRDefault="003D25B0" w:rsidP="00AB2AEB">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Rozdział I</w:t>
      </w:r>
    </w:p>
    <w:p w:rsidR="003D25B0" w:rsidRPr="007A6280" w:rsidRDefault="003D25B0" w:rsidP="0053770B">
      <w:pPr>
        <w:pStyle w:val="Akapitzlist"/>
        <w:numPr>
          <w:ilvl w:val="0"/>
          <w:numId w:val="29"/>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Słownik terminów</w:t>
      </w:r>
    </w:p>
    <w:p w:rsidR="003D25B0" w:rsidRPr="007A6280" w:rsidRDefault="003D25B0" w:rsidP="00AB2AEB">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DANE OSOBOWE – informacje dotyczące wychowanka przedszkola umożliwiające jego identyfikację.</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DYREKTOR – rozu</w:t>
      </w:r>
      <w:r w:rsidR="00BB25F8" w:rsidRPr="007A6280">
        <w:rPr>
          <w:rFonts w:ascii="Times New Roman" w:eastAsia="Times New Roman" w:hAnsi="Times New Roman" w:cs="Times New Roman"/>
          <w:sz w:val="24"/>
          <w:szCs w:val="24"/>
          <w:lang w:eastAsia="pl-PL"/>
        </w:rPr>
        <w:t>mie się przez to: Dyrektora przedszkola</w:t>
      </w:r>
      <w:r w:rsidRPr="007A6280">
        <w:rPr>
          <w:rFonts w:ascii="Times New Roman" w:eastAsia="Times New Roman" w:hAnsi="Times New Roman" w:cs="Times New Roman"/>
          <w:sz w:val="24"/>
          <w:szCs w:val="24"/>
          <w:lang w:eastAsia="pl-PL"/>
        </w:rPr>
        <w:t>,</w:t>
      </w:r>
      <w:r w:rsidR="00BB25F8" w:rsidRPr="007A6280">
        <w:rPr>
          <w:rFonts w:ascii="Times New Roman" w:eastAsia="Times New Roman" w:hAnsi="Times New Roman" w:cs="Times New Roman"/>
          <w:sz w:val="24"/>
          <w:szCs w:val="24"/>
          <w:lang w:eastAsia="pl-PL"/>
        </w:rPr>
        <w:t xml:space="preserve"> czyli osobę kierującą placówką.</w:t>
      </w:r>
    </w:p>
    <w:p w:rsidR="008F76D9"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DZIECI O SPECJALNYCH POTRZEBACH EDUKACYJNYCH – dzieci, które potrzebują rozpoznania i zaspokajania potrzeb rozwojowych i edukacyjnych wynikających </w:t>
      </w:r>
    </w:p>
    <w:p w:rsidR="003D25B0" w:rsidRPr="007A6280" w:rsidRDefault="003D25B0" w:rsidP="008F76D9">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związaną z sytuacją bytową dziecka, oraz trudności adaptacyjnych, które wynikają z różnic kulturowych lub ze zmiany środowiska edukacyjnego.</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INSTYTUCJA – każda firma/ organizacja/ instytucja itp. współpracująca z przedszkolem.</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lastRenderedPageBreak/>
        <w:t xml:space="preserve">MAŁOLETNI/ DZIECKO – wychowanek </w:t>
      </w:r>
      <w:r w:rsidR="008F76D9" w:rsidRPr="007A6280">
        <w:rPr>
          <w:rFonts w:ascii="Times New Roman" w:eastAsia="Times New Roman" w:hAnsi="Times New Roman" w:cs="Times New Roman"/>
          <w:sz w:val="24"/>
          <w:szCs w:val="24"/>
          <w:lang w:eastAsia="pl-PL"/>
        </w:rPr>
        <w:t>Gminnego Przedszkola im Akademii Małych Odkrywców w Zegrzu Południowym</w:t>
      </w:r>
      <w:r w:rsidRPr="007A6280">
        <w:rPr>
          <w:rFonts w:ascii="Times New Roman" w:eastAsia="Times New Roman" w:hAnsi="Times New Roman" w:cs="Times New Roman"/>
          <w:sz w:val="24"/>
          <w:szCs w:val="24"/>
          <w:lang w:eastAsia="pl-PL"/>
        </w:rPr>
        <w:t>, który nie ukończył 9 roku życia.</w:t>
      </w:r>
    </w:p>
    <w:p w:rsidR="008F76D9"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NAUCZYCIEL/ WYCHOWAWCA – członek personelu, którego zadaniem jest prowadzenie zajęć o charakterze dydaktycznym, opiekuńczym i wychowawczym </w:t>
      </w:r>
    </w:p>
    <w:p w:rsidR="003D25B0" w:rsidRPr="007A6280" w:rsidRDefault="003D25B0" w:rsidP="008F76D9">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na podstawie stosunku pracy.</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OPIEKUN DZIECKA – osoba uprawniona do reprezentacji dziecka, w szczególności jego rodzic lub opiekun prawny, albo inna osoba uprawniona do reprezentacji na podstawie przepisów szczególnych lub orzeczenia sądu (w tym: rodzina zastępcza).</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OSOBA ODPOWIEDZIALNA ZA POLITYKĘ OCHRONY DZIECI – pracownik wyznaczony przez dyrektora, który sprawuje nadzór nad realizacją Po</w:t>
      </w:r>
      <w:r w:rsidR="008F76D9" w:rsidRPr="007A6280">
        <w:rPr>
          <w:rFonts w:ascii="Times New Roman" w:eastAsia="Times New Roman" w:hAnsi="Times New Roman" w:cs="Times New Roman"/>
          <w:sz w:val="24"/>
          <w:szCs w:val="24"/>
          <w:lang w:eastAsia="pl-PL"/>
        </w:rPr>
        <w:t>lityki Ochrony Dzieci w przedszkolu</w:t>
      </w:r>
      <w:r w:rsidRPr="007A6280">
        <w:rPr>
          <w:rFonts w:ascii="Times New Roman" w:eastAsia="Times New Roman" w:hAnsi="Times New Roman" w:cs="Times New Roman"/>
          <w:sz w:val="24"/>
          <w:szCs w:val="24"/>
          <w:lang w:eastAsia="pl-PL"/>
        </w:rPr>
        <w:t>.</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PERSONEL – wszystkie osoby zatrudnione na podstawie umowy o pracę, a także osoby podejmujące obowiązki na zasadach wolontariatu, trenerzy, animatorzy, praktykanci, stażyści.</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PRACOWNIK – osoba pełnoletnia, zatrudniona na umowę o pracę</w:t>
      </w:r>
      <w:r w:rsidR="008F76D9" w:rsidRPr="007A6280">
        <w:rPr>
          <w:rFonts w:ascii="Times New Roman" w:eastAsia="Times New Roman" w:hAnsi="Times New Roman" w:cs="Times New Roman"/>
          <w:sz w:val="24"/>
          <w:szCs w:val="24"/>
          <w:lang w:eastAsia="pl-PL"/>
        </w:rPr>
        <w:t>, umowę zlecenie lub pozostająca w innym stosunku zatrudnienia</w:t>
      </w:r>
      <w:r w:rsidRPr="007A6280">
        <w:rPr>
          <w:rFonts w:ascii="Times New Roman" w:eastAsia="Times New Roman" w:hAnsi="Times New Roman" w:cs="Times New Roman"/>
          <w:sz w:val="24"/>
          <w:szCs w:val="24"/>
          <w:lang w:eastAsia="pl-PL"/>
        </w:rPr>
        <w:t>.</w:t>
      </w:r>
    </w:p>
    <w:p w:rsidR="008F76D9"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WYKORZYSTANIE (zamiennie: przemoc, molestowanie, nadużycie, prześladowanie) – </w:t>
      </w:r>
    </w:p>
    <w:p w:rsidR="003D25B0" w:rsidRPr="007A6280" w:rsidRDefault="003D25B0" w:rsidP="008F76D9">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to forma krzywdzenia polegająca na wywieraniu wpływu na proces myślowy, zachowanie lub stan fizyczny osoby, nawet przy zaistnieniu przyzwolenia z jej strony. Wyróżnia się wykorzystanie (przemoc) fizyczne, psychiczne, seksua</w:t>
      </w:r>
      <w:r w:rsidR="00BB25F8" w:rsidRPr="007A6280">
        <w:rPr>
          <w:rFonts w:ascii="Times New Roman" w:eastAsia="Times New Roman" w:hAnsi="Times New Roman" w:cs="Times New Roman"/>
          <w:sz w:val="24"/>
          <w:szCs w:val="24"/>
          <w:lang w:eastAsia="pl-PL"/>
        </w:rPr>
        <w:t>lne, cyberprzemoc i zaniedbanie.</w:t>
      </w:r>
    </w:p>
    <w:p w:rsidR="008F76D9" w:rsidRPr="007A6280" w:rsidRDefault="008F76D9"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w:t>
      </w:r>
      <w:r w:rsidR="003D25B0" w:rsidRPr="007A6280">
        <w:rPr>
          <w:rFonts w:ascii="Times New Roman" w:eastAsia="Times New Roman" w:hAnsi="Times New Roman" w:cs="Times New Roman"/>
          <w:sz w:val="24"/>
          <w:szCs w:val="24"/>
          <w:lang w:eastAsia="pl-PL"/>
        </w:rPr>
        <w:t xml:space="preserve">ykorzystanie fizyczne/ przemoc fizyczna – to każda forma niewłaściwego, nieprzypadkowego naruszenia nietykalności cielesnej małoletniego, zarówno zamierzonego, jak i wynikającego z zaniedbania opieki nad małoletnim (jak np. potrząsanie dzieckiem </w:t>
      </w:r>
    </w:p>
    <w:p w:rsidR="003D25B0" w:rsidRPr="007A6280" w:rsidRDefault="003D25B0" w:rsidP="008F76D9">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formie kary, bicie, rzucanie, oszałamianie różnymi środkami, powodowanie oparzeń, topienie, duszenie lub inne używanie siły fizycznej). Do krzywdy fizycznej może dojść także wtedy, gdy rodzic lub opiekun prawny zatai objawy choroby nieletniego lub świadomie przyczyni się do niej</w:t>
      </w:r>
      <w:r w:rsidR="008F76D9" w:rsidRPr="007A6280">
        <w:rPr>
          <w:rFonts w:ascii="Times New Roman" w:eastAsia="Times New Roman" w:hAnsi="Times New Roman" w:cs="Times New Roman"/>
          <w:sz w:val="24"/>
          <w:szCs w:val="24"/>
          <w:lang w:eastAsia="pl-PL"/>
        </w:rPr>
        <w:t xml:space="preserve"> lub zaniecha leczenia dziecka</w:t>
      </w:r>
      <w:r w:rsidRPr="007A6280">
        <w:rPr>
          <w:rFonts w:ascii="Times New Roman" w:eastAsia="Times New Roman" w:hAnsi="Times New Roman" w:cs="Times New Roman"/>
          <w:sz w:val="24"/>
          <w:szCs w:val="24"/>
          <w:lang w:eastAsia="pl-PL"/>
        </w:rPr>
        <w:t>.</w:t>
      </w:r>
    </w:p>
    <w:p w:rsidR="008F76D9"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Wykorzystywanie psychiczne/ przemoc psychiczna polega na uporczywym niewłaściwym traktowaniu emocjonalnym małoletniego, powodującym poważne 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w:t>
      </w:r>
    </w:p>
    <w:p w:rsidR="003D25B0" w:rsidRPr="007A6280" w:rsidRDefault="003D25B0" w:rsidP="008F76D9">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i rozwoju małoletniego. Mogą to być relacje, które przekraczają jego zdolności rozwojowe, czy też nadopiekuńczość lub ograniczenie możliwości odkrywania i uczenia się. Wykorzystanie emocjonalne przejawia się także poprzez zamknięcie nieletniego na normalne relacje, ma też miejsce wtedy, gdy małoletni widzą złe traktowanie innych, co może prowadzić do tego, że będą się czuli zagrożeni. Do tej kategorii należy również demoralizowanie małoletnich.</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O wykorzystywaniu seksualnym/ przemocy seksualnej mówimy w sytuacji, gdy dziecko świadomie lub nieświadomie zostaje użyte przez inną osobę w celu pobudzenia lub zaspokojenia seksualnego tejże osoby lub osób trzecich. Rozróżnia się tu wykorzystanie z fizycznym dotykiem i bez dotyku. Wykorzystanie z użyciem 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erotyczne, jest świadkiem ekshibicjonizmu, jest konfrontowany z obscenicznym językiem lub nieprzyzwoitymi obrazami albo zachęcany, by zachowywał się w sposób seksualnie niewłaściwy.</w:t>
      </w:r>
    </w:p>
    <w:p w:rsidR="00AB2AEB"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Cyberprzemoc to wszelka przemoc z użyciem technologii informacyjnych </w:t>
      </w:r>
    </w:p>
    <w:p w:rsidR="003D25B0" w:rsidRPr="007A6280" w:rsidRDefault="003D25B0" w:rsidP="00AB2AEB">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lastRenderedPageBreak/>
        <w:t>i komunikacyjnych – komunikatorów, chatów, stron internetowych, blogów, SMS-ów, MMS-ów.</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Zaniedbanie – pozbawienie małoletniego określonego dobra, powodujące znaczącą szkodę lub osłabienie jego rozwoju. W tej kategorii mieści się m. in. pozbawienie żywności, ubrania, 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 przedszkolu. Zaniedbanie może wystąpić już w okresie ciąży z powodu używania przez matkę środków uzależniających.</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ZESPÓŁ INTERWENCYJNY/ INTERDYSCYPLINARNY – zespół pracowników powołany przez dyrektora w przypadku zaistnienia krzywdzenia dzieci.</w:t>
      </w:r>
    </w:p>
    <w:p w:rsidR="003D25B0" w:rsidRPr="007A6280" w:rsidRDefault="003D25B0" w:rsidP="00AB2AEB">
      <w:pPr>
        <w:numPr>
          <w:ilvl w:val="0"/>
          <w:numId w:val="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ZGODA RODZICA/ PRAWNEGO OPIEKUNA DZIECKA – zgoda rodziców/ prawnych opiekunów dziecka. Jednak w przypadku braku porozumienia między rodzicami/ opiekunami otrzymują informacje o konieczności rozstrzygnięcia sprawy przez sąd </w:t>
      </w:r>
      <w:proofErr w:type="spellStart"/>
      <w:r w:rsidRPr="007A6280">
        <w:rPr>
          <w:rFonts w:ascii="Times New Roman" w:eastAsia="Times New Roman" w:hAnsi="Times New Roman" w:cs="Times New Roman"/>
          <w:sz w:val="24"/>
          <w:szCs w:val="24"/>
          <w:lang w:eastAsia="pl-PL"/>
        </w:rPr>
        <w:t>rodzinno</w:t>
      </w:r>
      <w:proofErr w:type="spellEnd"/>
      <w:r w:rsidRPr="007A6280">
        <w:rPr>
          <w:rFonts w:ascii="Times New Roman" w:eastAsia="Times New Roman" w:hAnsi="Times New Roman" w:cs="Times New Roman"/>
          <w:sz w:val="24"/>
          <w:szCs w:val="24"/>
          <w:lang w:eastAsia="pl-PL"/>
        </w:rPr>
        <w:t xml:space="preserve"> – opiekuńczy.</w:t>
      </w:r>
    </w:p>
    <w:p w:rsidR="00AB2AEB" w:rsidRPr="007A6280" w:rsidRDefault="00AB2AEB" w:rsidP="00AB2AEB">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p>
    <w:p w:rsidR="003D25B0" w:rsidRPr="007A6280" w:rsidRDefault="003D25B0" w:rsidP="00AB2AEB">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Rozdział II</w:t>
      </w:r>
    </w:p>
    <w:p w:rsidR="006261B0" w:rsidRPr="007A6280" w:rsidRDefault="006261B0" w:rsidP="00AB2AEB">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p>
    <w:p w:rsidR="003D25B0" w:rsidRPr="007A6280" w:rsidRDefault="003D25B0" w:rsidP="00AB2AEB">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Uszczegółowienie działań pracowników przedszkola w oparciu o Standardy</w:t>
      </w:r>
    </w:p>
    <w:p w:rsidR="003D25B0" w:rsidRPr="007A6280" w:rsidRDefault="003D25B0" w:rsidP="00AB2AEB">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rsidR="003D25B0" w:rsidRPr="007A6280" w:rsidRDefault="003D25B0" w:rsidP="00486C97">
      <w:pPr>
        <w:pStyle w:val="Akapitzlist"/>
        <w:numPr>
          <w:ilvl w:val="1"/>
          <w:numId w:val="4"/>
        </w:numPr>
        <w:shd w:val="clear" w:color="auto" w:fill="FFFFFF"/>
        <w:spacing w:after="300" w:line="240" w:lineRule="auto"/>
        <w:ind w:left="0" w:firstLine="0"/>
        <w:jc w:val="both"/>
        <w:textAlignment w:val="baseline"/>
        <w:rPr>
          <w:rFonts w:ascii="Times New Roman" w:eastAsia="Times New Roman" w:hAnsi="Times New Roman" w:cs="Times New Roman"/>
          <w:b/>
          <w:sz w:val="24"/>
          <w:szCs w:val="24"/>
          <w:lang w:eastAsia="pl-PL"/>
        </w:rPr>
      </w:pPr>
      <w:r w:rsidRPr="007A6280">
        <w:rPr>
          <w:rFonts w:ascii="Times New Roman" w:eastAsia="Times New Roman" w:hAnsi="Times New Roman" w:cs="Times New Roman"/>
          <w:b/>
          <w:sz w:val="24"/>
          <w:szCs w:val="24"/>
          <w:lang w:eastAsia="pl-PL"/>
        </w:rPr>
        <w:t>W kontaktach z wychowankami:</w:t>
      </w:r>
    </w:p>
    <w:p w:rsidR="003D25B0" w:rsidRPr="007A6280" w:rsidRDefault="00AB2AEB" w:rsidP="00AB2AEB">
      <w:pPr>
        <w:numPr>
          <w:ilvl w:val="0"/>
          <w:numId w:val="5"/>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Pracownicy przedszkola</w:t>
      </w:r>
      <w:r w:rsidR="003D25B0" w:rsidRPr="007A6280">
        <w:rPr>
          <w:rFonts w:ascii="Times New Roman" w:eastAsia="Times New Roman" w:hAnsi="Times New Roman" w:cs="Times New Roman"/>
          <w:sz w:val="24"/>
          <w:szCs w:val="24"/>
          <w:lang w:eastAsia="pl-PL"/>
        </w:rPr>
        <w:t xml:space="preserve"> zobowiązani są do odnoszenia się z szacunkiem do dziecka, wydając dziecku polecenia rzeczowo, jasno i konkretnie.</w:t>
      </w:r>
    </w:p>
    <w:p w:rsidR="003D25B0" w:rsidRPr="007A6280" w:rsidRDefault="003D25B0" w:rsidP="00AB2AEB">
      <w:pPr>
        <w:numPr>
          <w:ilvl w:val="0"/>
          <w:numId w:val="5"/>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Pracownicy zobowiązani są do spokojnego tłumaczenia dziecku oraz rozmowy</w:t>
      </w:r>
      <w:r w:rsidRPr="007A6280">
        <w:rPr>
          <w:rFonts w:ascii="Times New Roman" w:eastAsia="Times New Roman" w:hAnsi="Times New Roman" w:cs="Times New Roman"/>
          <w:sz w:val="24"/>
          <w:szCs w:val="24"/>
          <w:lang w:eastAsia="pl-PL"/>
        </w:rPr>
        <w:br/>
        <w:t>z pozycji dziecka (kontakt wzrokowy).</w:t>
      </w:r>
    </w:p>
    <w:p w:rsidR="003D25B0" w:rsidRPr="007A6280" w:rsidRDefault="003D25B0" w:rsidP="00AB2AEB">
      <w:pPr>
        <w:numPr>
          <w:ilvl w:val="0"/>
          <w:numId w:val="5"/>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Personel placówki pamięta, że pierwszymi i głównymi wychowawcami dzieci są rodzice/opiekunowie prawni, szanuje ich prawa oraz wspomaga w procesie wychowania.</w:t>
      </w:r>
    </w:p>
    <w:p w:rsidR="003D25B0" w:rsidRPr="007A6280" w:rsidRDefault="003D25B0" w:rsidP="00AB2AEB">
      <w:pPr>
        <w:numPr>
          <w:ilvl w:val="0"/>
          <w:numId w:val="5"/>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Pracownicy przedszkola traktują każde dziecko indywidualnie, starając się rozumieć jego potrzeby i wspomagają jego możliwości.</w:t>
      </w:r>
    </w:p>
    <w:p w:rsidR="003D25B0" w:rsidRPr="007A6280" w:rsidRDefault="003D25B0" w:rsidP="00AB2AEB">
      <w:pPr>
        <w:numPr>
          <w:ilvl w:val="0"/>
          <w:numId w:val="5"/>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Poprzez działania pedagogiczne i własną postawę, wspomagają dziecko w procesie integralnego rozwoju oraz czynią je współuczestnikiem i współtwórcą tego procesu.</w:t>
      </w:r>
    </w:p>
    <w:p w:rsidR="003D25B0" w:rsidRPr="007A6280" w:rsidRDefault="003D25B0" w:rsidP="00AB2AEB">
      <w:pPr>
        <w:numPr>
          <w:ilvl w:val="0"/>
          <w:numId w:val="5"/>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Stosunek pracowników do dziecka cechuje: życzliwość, wyrozumiałość i cierpliwość,</w:t>
      </w:r>
      <w:r w:rsidRPr="007A6280">
        <w:rPr>
          <w:rFonts w:ascii="Times New Roman" w:eastAsia="Times New Roman" w:hAnsi="Times New Roman" w:cs="Times New Roman"/>
          <w:sz w:val="24"/>
          <w:szCs w:val="24"/>
          <w:lang w:eastAsia="pl-PL"/>
        </w:rPr>
        <w:br/>
        <w:t>a jednocześnie stanowczość i konsekwencja w stosowaniu ustalonych kryteriów wymagań.</w:t>
      </w:r>
    </w:p>
    <w:p w:rsidR="003D25B0" w:rsidRPr="007A6280" w:rsidRDefault="003D25B0" w:rsidP="00AB2AEB">
      <w:pPr>
        <w:numPr>
          <w:ilvl w:val="0"/>
          <w:numId w:val="5"/>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Pracowników obowiązuje obiektywizm, bezinteresowność i sprawiedliwość</w:t>
      </w:r>
      <w:r w:rsidRPr="007A6280">
        <w:rPr>
          <w:rFonts w:ascii="Times New Roman" w:eastAsia="Times New Roman" w:hAnsi="Times New Roman" w:cs="Times New Roman"/>
          <w:sz w:val="24"/>
          <w:szCs w:val="24"/>
          <w:lang w:eastAsia="pl-PL"/>
        </w:rPr>
        <w:br/>
        <w:t>w traktowaniu każdego dziecka bez względu na okoliczności.</w:t>
      </w:r>
    </w:p>
    <w:p w:rsidR="003D25B0" w:rsidRPr="007A6280" w:rsidRDefault="003D25B0" w:rsidP="00F52E98">
      <w:pPr>
        <w:shd w:val="clear" w:color="auto" w:fill="FFFFFF"/>
        <w:spacing w:after="0" w:line="240" w:lineRule="auto"/>
        <w:ind w:left="2127" w:firstLine="1710"/>
        <w:jc w:val="both"/>
        <w:textAlignment w:val="baseline"/>
        <w:rPr>
          <w:rFonts w:ascii="Times New Roman" w:eastAsia="Times New Roman" w:hAnsi="Times New Roman" w:cs="Times New Roman"/>
          <w:sz w:val="24"/>
          <w:szCs w:val="24"/>
          <w:lang w:eastAsia="pl-PL"/>
        </w:rPr>
      </w:pPr>
    </w:p>
    <w:p w:rsidR="003D25B0" w:rsidRPr="007A6280" w:rsidRDefault="00BB25F8" w:rsidP="00F52E98">
      <w:pPr>
        <w:pStyle w:val="Akapitzlist"/>
        <w:numPr>
          <w:ilvl w:val="1"/>
          <w:numId w:val="4"/>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Samoobsługa, higiena, posiłki</w:t>
      </w:r>
    </w:p>
    <w:p w:rsidR="00AB2AEB" w:rsidRPr="007A6280" w:rsidRDefault="00AB2AEB" w:rsidP="00AB2AEB">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rsidR="003D25B0" w:rsidRPr="007A6280" w:rsidRDefault="003D25B0" w:rsidP="00AB2AEB">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Pracownik w razie potrzeby pomaga dzieciom podczas posiłków, ubierania</w:t>
      </w:r>
      <w:r w:rsidRPr="007A6280">
        <w:rPr>
          <w:rFonts w:ascii="Times New Roman" w:eastAsia="Times New Roman" w:hAnsi="Times New Roman" w:cs="Times New Roman"/>
          <w:sz w:val="24"/>
          <w:szCs w:val="24"/>
          <w:lang w:eastAsia="pl-PL"/>
        </w:rPr>
        <w:br/>
        <w:t>i rozbierania się dziecka.</w:t>
      </w:r>
    </w:p>
    <w:p w:rsidR="003D25B0" w:rsidRPr="007A6280" w:rsidRDefault="003D25B0" w:rsidP="00AB2AEB">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Pracownik uczestniczy w posiłkach, nadzoruje ich przebieg, zachęca dzieci do ich spożywania, namawia do samodzielności, w razie potrzeby pomaga dziecku.</w:t>
      </w:r>
    </w:p>
    <w:p w:rsidR="003D25B0" w:rsidRPr="007A6280" w:rsidRDefault="003D25B0" w:rsidP="00AB2AEB">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Niedopuszczalne jest zmuszanie dziecka do jedzenia.</w:t>
      </w:r>
    </w:p>
    <w:p w:rsidR="003D25B0" w:rsidRPr="007A6280" w:rsidRDefault="003D25B0" w:rsidP="00BB25F8">
      <w:pPr>
        <w:numPr>
          <w:ilvl w:val="0"/>
          <w:numId w:val="6"/>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lastRenderedPageBreak/>
        <w:t>Pracownik nadzoruje czynności higieniczne, zachęca dzieci do samodzielnego ich wykonywania, a w razie potrzeby pomaga np. przy myciu rąk, korzystaniu z toalety, czyszczeniu nosa lub innych czynnościach higienicznych.</w:t>
      </w:r>
    </w:p>
    <w:p w:rsidR="00811DCD" w:rsidRPr="007A6280" w:rsidRDefault="00811DCD" w:rsidP="0056729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3D25B0" w:rsidRDefault="003D25B0" w:rsidP="0056729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Rozdział III</w:t>
      </w:r>
    </w:p>
    <w:p w:rsidR="00F76AE9" w:rsidRDefault="00F76AE9" w:rsidP="00F76AE9">
      <w:pPr>
        <w:pStyle w:val="Akapitzlist"/>
        <w:shd w:val="clear" w:color="auto" w:fill="FFFFFF"/>
        <w:spacing w:after="0" w:line="240" w:lineRule="auto"/>
        <w:ind w:left="0" w:firstLine="142"/>
        <w:textAlignment w:val="baseline"/>
        <w:rPr>
          <w:rFonts w:ascii="Times New Roman" w:eastAsia="Times New Roman" w:hAnsi="Times New Roman" w:cs="Times New Roman"/>
          <w:b/>
          <w:bCs/>
          <w:sz w:val="24"/>
          <w:szCs w:val="24"/>
          <w:bdr w:val="none" w:sz="0" w:space="0" w:color="auto" w:frame="1"/>
          <w:lang w:eastAsia="pl-PL"/>
        </w:rPr>
      </w:pPr>
    </w:p>
    <w:p w:rsidR="003D25B0" w:rsidRPr="007A6280" w:rsidRDefault="003D25B0" w:rsidP="00F76AE9">
      <w:pPr>
        <w:pStyle w:val="Akapitzlist"/>
        <w:shd w:val="clear" w:color="auto" w:fill="FFFFFF"/>
        <w:spacing w:after="0" w:line="240" w:lineRule="auto"/>
        <w:ind w:left="0" w:firstLine="142"/>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Określenia sposobu postępowania w przypadku podejrzenia lub zaistnienia sytuacji krzywdzenia dziecka</w:t>
      </w:r>
    </w:p>
    <w:p w:rsidR="0056729F" w:rsidRPr="007A6280" w:rsidRDefault="0056729F" w:rsidP="0056729F">
      <w:pPr>
        <w:pStyle w:val="Akapitzlist"/>
        <w:shd w:val="clear" w:color="auto" w:fill="FFFFFF"/>
        <w:spacing w:after="0" w:line="240" w:lineRule="auto"/>
        <w:ind w:left="1080"/>
        <w:jc w:val="both"/>
        <w:textAlignment w:val="baseline"/>
        <w:rPr>
          <w:rFonts w:ascii="Times New Roman" w:eastAsia="Times New Roman" w:hAnsi="Times New Roman" w:cs="Times New Roman"/>
          <w:sz w:val="24"/>
          <w:szCs w:val="24"/>
          <w:lang w:eastAsia="pl-PL"/>
        </w:rPr>
      </w:pPr>
    </w:p>
    <w:p w:rsidR="003D25B0" w:rsidRPr="007A6280" w:rsidRDefault="003D25B0" w:rsidP="0053770B">
      <w:pPr>
        <w:numPr>
          <w:ilvl w:val="0"/>
          <w:numId w:val="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Pracownicy placówki posiadają wiedzę i w ramach wykonywanych obowiązków zwracają uwagę na czynniki ryzyka krzywdzenia dzieci.</w:t>
      </w:r>
    </w:p>
    <w:p w:rsidR="003D25B0" w:rsidRPr="007A6280" w:rsidRDefault="003D25B0" w:rsidP="0053770B">
      <w:pPr>
        <w:numPr>
          <w:ilvl w:val="0"/>
          <w:numId w:val="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W przypadku zidentyfikowania czynników ryzyka przez pracowników przedszkola wychowawca lub psycholog pracujący w  przedszkolu podejmują rozmowę z rodzicami, przekazując informacje na temat dostępnej oferty wsparcia i motywując ich </w:t>
      </w:r>
      <w:r w:rsidR="00811DCD" w:rsidRPr="007A6280">
        <w:rPr>
          <w:rFonts w:ascii="Times New Roman" w:eastAsia="Times New Roman" w:hAnsi="Times New Roman" w:cs="Times New Roman"/>
          <w:sz w:val="24"/>
          <w:szCs w:val="24"/>
          <w:lang w:eastAsia="pl-PL"/>
        </w:rPr>
        <w:t>do szukania dla siebie pomocy (Z</w:t>
      </w:r>
      <w:r w:rsidRPr="007A6280">
        <w:rPr>
          <w:rFonts w:ascii="Times New Roman" w:eastAsia="Times New Roman" w:hAnsi="Times New Roman" w:cs="Times New Roman"/>
          <w:sz w:val="24"/>
          <w:szCs w:val="24"/>
          <w:lang w:eastAsia="pl-PL"/>
        </w:rPr>
        <w:t>ałącznik nr 1 do niniejszych Standardów).</w:t>
      </w:r>
    </w:p>
    <w:p w:rsidR="0056729F" w:rsidRPr="007A6280" w:rsidRDefault="003D25B0" w:rsidP="0053770B">
      <w:pPr>
        <w:numPr>
          <w:ilvl w:val="0"/>
          <w:numId w:val="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Pracownicy przedszkola monitorują sytuację i dobrostan dzieci poprzez rozmowy </w:t>
      </w:r>
    </w:p>
    <w:p w:rsidR="003D25B0" w:rsidRPr="007A6280" w:rsidRDefault="003D25B0" w:rsidP="0056729F">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i współpracę z instytucjami, które udzielają pomocy dziecku.</w:t>
      </w:r>
    </w:p>
    <w:p w:rsidR="00486C97" w:rsidRPr="007A6280" w:rsidRDefault="00486C97" w:rsidP="0056729F">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p>
    <w:p w:rsidR="003D25B0" w:rsidRPr="007A6280" w:rsidRDefault="003D25B0" w:rsidP="0056729F">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Rozdział IV</w:t>
      </w:r>
    </w:p>
    <w:p w:rsidR="0056729F" w:rsidRPr="007A6280" w:rsidRDefault="0056729F" w:rsidP="0056729F">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p>
    <w:p w:rsidR="003D25B0" w:rsidRPr="007A6280" w:rsidRDefault="003D25B0" w:rsidP="001D300A">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Procedury interwencji w przypadku naruszenia Standardów ochrony małoletnich</w:t>
      </w:r>
    </w:p>
    <w:p w:rsidR="003D25B0" w:rsidRPr="007A6280" w:rsidRDefault="003D25B0" w:rsidP="0056729F">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p>
    <w:p w:rsidR="0056729F" w:rsidRPr="007A6280" w:rsidRDefault="003D25B0" w:rsidP="0053770B">
      <w:pPr>
        <w:numPr>
          <w:ilvl w:val="0"/>
          <w:numId w:val="8"/>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W przypadku uzyskania informacji lub zauważenia przez pracownika przedszkola, </w:t>
      </w:r>
    </w:p>
    <w:p w:rsidR="0056729F" w:rsidRPr="007A6280" w:rsidRDefault="003D25B0" w:rsidP="00BB25F8">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że dziecko jest krzywdzone, pracownik ma obowiązek sporządzenia notatki służbowej </w:t>
      </w:r>
    </w:p>
    <w:p w:rsidR="003D25B0" w:rsidRPr="007A6280" w:rsidRDefault="003D25B0" w:rsidP="00BB25F8">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i przekazania pozyskanej informacji dyrektorowi.</w:t>
      </w:r>
    </w:p>
    <w:p w:rsidR="0056729F" w:rsidRPr="007A6280" w:rsidRDefault="003D25B0" w:rsidP="0053770B">
      <w:pPr>
        <w:numPr>
          <w:ilvl w:val="0"/>
          <w:numId w:val="8"/>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Zgłoszona sprawa poddana jest wyjaśnieniu przez wychowawcę, psychologa i dyrektora. </w:t>
      </w:r>
    </w:p>
    <w:p w:rsidR="003D25B0" w:rsidRPr="007A6280" w:rsidRDefault="003D25B0" w:rsidP="0053770B">
      <w:pPr>
        <w:numPr>
          <w:ilvl w:val="0"/>
          <w:numId w:val="8"/>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Pracownicy wyjaśniający sprawę podejmują następujące działania:</w:t>
      </w:r>
    </w:p>
    <w:p w:rsidR="003D25B0" w:rsidRPr="007A6280" w:rsidRDefault="0056729F" w:rsidP="00BB25F8">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przeprowadzają rozmowę z pokrzywdzonym dzieckiem,</w:t>
      </w:r>
    </w:p>
    <w:p w:rsidR="003D25B0" w:rsidRPr="007A6280" w:rsidRDefault="0056729F" w:rsidP="00BB25F8">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przeprowadzają rozmowę z innymi osobami, które pomogą w ocenie sytuacji,</w:t>
      </w:r>
    </w:p>
    <w:p w:rsidR="0056729F" w:rsidRPr="007A6280" w:rsidRDefault="0056729F" w:rsidP="00BB25F8">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 xml:space="preserve">psycholog/ wychowawca lub dyrektor zaprasza opiekunów dziecka, którego krzywdzenie </w:t>
      </w:r>
    </w:p>
    <w:p w:rsidR="003D25B0" w:rsidRPr="007A6280" w:rsidRDefault="0056729F" w:rsidP="00BB25F8">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domniemywa i informuje ich o podejrzeniu.</w:t>
      </w:r>
    </w:p>
    <w:p w:rsidR="0056729F" w:rsidRPr="007A6280" w:rsidRDefault="003D25B0" w:rsidP="0053770B">
      <w:pPr>
        <w:numPr>
          <w:ilvl w:val="0"/>
          <w:numId w:val="8"/>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Psycholog/ wychowawca sporządza opis sytuacji przedszkolnej i rodzinnej dziecka </w:t>
      </w:r>
    </w:p>
    <w:p w:rsidR="003D25B0" w:rsidRPr="007A6280" w:rsidRDefault="003D25B0" w:rsidP="00BB25F8">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na podstawie rozmów z dzieckiem, nauczycielami i rodzicami oraz stwarza plan pomocy dzie</w:t>
      </w:r>
      <w:r w:rsidR="00811DCD" w:rsidRPr="007A6280">
        <w:rPr>
          <w:rFonts w:ascii="Times New Roman" w:eastAsia="Times New Roman" w:hAnsi="Times New Roman" w:cs="Times New Roman"/>
          <w:sz w:val="24"/>
          <w:szCs w:val="24"/>
          <w:lang w:eastAsia="pl-PL"/>
        </w:rPr>
        <w:t>cku (według ustalonego wzoru – Z</w:t>
      </w:r>
      <w:r w:rsidRPr="007A6280">
        <w:rPr>
          <w:rFonts w:ascii="Times New Roman" w:eastAsia="Times New Roman" w:hAnsi="Times New Roman" w:cs="Times New Roman"/>
          <w:sz w:val="24"/>
          <w:szCs w:val="24"/>
          <w:lang w:eastAsia="pl-PL"/>
        </w:rPr>
        <w:t>ałącznik nr 2 do Standardów).</w:t>
      </w:r>
    </w:p>
    <w:p w:rsidR="003D25B0" w:rsidRPr="007A6280" w:rsidRDefault="003D25B0" w:rsidP="0053770B">
      <w:pPr>
        <w:numPr>
          <w:ilvl w:val="0"/>
          <w:numId w:val="8"/>
        </w:num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Plan pomocy dziecku powinien zawierać wskazania dotyczące:</w:t>
      </w:r>
    </w:p>
    <w:p w:rsidR="003D25B0" w:rsidRPr="007A6280" w:rsidRDefault="0056729F" w:rsidP="00BB25F8">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działań, jakie przedszkole podejmuje w celu zapewnienia dziecku poczucia bezpieczeństwa,</w:t>
      </w:r>
    </w:p>
    <w:p w:rsidR="003D25B0" w:rsidRPr="007A6280" w:rsidRDefault="0056729F" w:rsidP="00BB25F8">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wsparcia, jakie przedszkole zaoferuje dziecku,</w:t>
      </w:r>
    </w:p>
    <w:p w:rsidR="003E132F" w:rsidRPr="007A6280" w:rsidRDefault="0056729F" w:rsidP="00BB25F8">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skierowanie dziecka do specjalistycznej placówki pomocy dziecku, jeżeli istnieje taka</w:t>
      </w:r>
    </w:p>
    <w:p w:rsidR="003E132F" w:rsidRPr="007A6280" w:rsidRDefault="003D25B0" w:rsidP="00BB25F8">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E132F" w:rsidRPr="007A6280">
        <w:rPr>
          <w:rFonts w:ascii="Times New Roman" w:eastAsia="Times New Roman" w:hAnsi="Times New Roman" w:cs="Times New Roman"/>
          <w:sz w:val="24"/>
          <w:szCs w:val="24"/>
          <w:lang w:eastAsia="pl-PL"/>
        </w:rPr>
        <w:t xml:space="preserve"> </w:t>
      </w:r>
      <w:r w:rsidRPr="007A6280">
        <w:rPr>
          <w:rFonts w:ascii="Times New Roman" w:eastAsia="Times New Roman" w:hAnsi="Times New Roman" w:cs="Times New Roman"/>
          <w:sz w:val="24"/>
          <w:szCs w:val="24"/>
          <w:lang w:eastAsia="pl-PL"/>
        </w:rPr>
        <w:t>potrzeba.</w:t>
      </w:r>
    </w:p>
    <w:p w:rsidR="0056729F" w:rsidRPr="007A6280" w:rsidRDefault="003D25B0" w:rsidP="0053770B">
      <w:pPr>
        <w:pStyle w:val="Akapitzlist"/>
        <w:numPr>
          <w:ilvl w:val="0"/>
          <w:numId w:val="8"/>
        </w:num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Psycholog/ wychowawca informuje dyrektora oraz rodziców/ opiekunów prawnych </w:t>
      </w:r>
    </w:p>
    <w:p w:rsidR="003E132F" w:rsidRPr="007A6280" w:rsidRDefault="003D25B0" w:rsidP="00BB25F8">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o stwierdzeniu podejrzenia naruszenia Standardów ochrony małoletnich.</w:t>
      </w:r>
    </w:p>
    <w:p w:rsidR="003D25B0" w:rsidRPr="007A6280" w:rsidRDefault="003D25B0" w:rsidP="0053770B">
      <w:pPr>
        <w:pStyle w:val="Akapitzlist"/>
        <w:numPr>
          <w:ilvl w:val="0"/>
          <w:numId w:val="8"/>
        </w:numPr>
        <w:shd w:val="clear" w:color="auto" w:fill="FFFFFF"/>
        <w:spacing w:after="0" w:line="240" w:lineRule="auto"/>
        <w:ind w:left="284" w:hanging="284"/>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Rodziców/ opiekunów dziecka informuje się w formie pisemnej.</w:t>
      </w:r>
    </w:p>
    <w:p w:rsidR="003D25B0" w:rsidRPr="007A6280" w:rsidRDefault="00811DCD" w:rsidP="00BB25F8">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8. </w:t>
      </w:r>
      <w:r w:rsidR="003D25B0" w:rsidRPr="007A6280">
        <w:rPr>
          <w:rFonts w:ascii="Times New Roman" w:eastAsia="Times New Roman" w:hAnsi="Times New Roman" w:cs="Times New Roman"/>
          <w:sz w:val="24"/>
          <w:szCs w:val="24"/>
          <w:lang w:eastAsia="pl-PL"/>
        </w:rPr>
        <w:t>W przypadkach wymagających interwencji (np. stwierdzenia krzywdzenia dziecka przez członków rodziny lub w przypadku, gdy podejrzenie krzywdzenia zgłosili opiekunowie dziecka) dyrektor powołuje zespół interwencyjny, w skład którego wchodzą: psycholog, wychowawca dziecka, dyrektor, osoba odpowiedzialna za Standardy Ochrony Małoletnich.</w:t>
      </w:r>
    </w:p>
    <w:p w:rsidR="003D25B0" w:rsidRPr="007A6280" w:rsidRDefault="00811DCD" w:rsidP="00BB25F8">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9. </w:t>
      </w:r>
      <w:r w:rsidR="00196C30" w:rsidRPr="007A6280">
        <w:rPr>
          <w:rFonts w:ascii="Times New Roman" w:eastAsia="Times New Roman" w:hAnsi="Times New Roman" w:cs="Times New Roman"/>
          <w:sz w:val="24"/>
          <w:szCs w:val="24"/>
          <w:lang w:eastAsia="pl-PL"/>
        </w:rPr>
        <w:t>Z</w:t>
      </w:r>
      <w:r w:rsidR="003D25B0" w:rsidRPr="007A6280">
        <w:rPr>
          <w:rFonts w:ascii="Times New Roman" w:eastAsia="Times New Roman" w:hAnsi="Times New Roman" w:cs="Times New Roman"/>
          <w:sz w:val="24"/>
          <w:szCs w:val="24"/>
          <w:lang w:eastAsia="pl-PL"/>
        </w:rPr>
        <w:t>espół interwencyjny sporządza plan pomocy dziecku, spełniający wymogi określone w §1 pkt. 4 Standardów, na podstawie wiedzy posiadanej przez członków zespołu. Plan pomocy dziecku jest przedstawiany opiekunom dziecka z zaleceniem współpracy przy jego realizacji.</w:t>
      </w:r>
    </w:p>
    <w:p w:rsidR="003D25B0" w:rsidRPr="007A6280" w:rsidRDefault="00811DCD" w:rsidP="00BB25F8">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10. </w:t>
      </w:r>
      <w:r w:rsidR="003D25B0" w:rsidRPr="007A6280">
        <w:rPr>
          <w:rFonts w:ascii="Times New Roman" w:eastAsia="Times New Roman" w:hAnsi="Times New Roman" w:cs="Times New Roman"/>
          <w:sz w:val="24"/>
          <w:szCs w:val="24"/>
          <w:lang w:eastAsia="pl-PL"/>
        </w:rPr>
        <w:t>Rodziców/ opiekunów dziecka informuje się w formie pisemnej.</w:t>
      </w:r>
    </w:p>
    <w:p w:rsidR="00196C30" w:rsidRPr="007A6280" w:rsidRDefault="00811DCD" w:rsidP="00811DCD">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lastRenderedPageBreak/>
        <w:t xml:space="preserve">11. </w:t>
      </w:r>
      <w:r w:rsidR="003D25B0" w:rsidRPr="007A6280">
        <w:rPr>
          <w:rFonts w:ascii="Times New Roman" w:eastAsia="Times New Roman" w:hAnsi="Times New Roman" w:cs="Times New Roman"/>
          <w:sz w:val="24"/>
          <w:szCs w:val="24"/>
          <w:lang w:eastAsia="pl-PL"/>
        </w:rPr>
        <w:t xml:space="preserve">W przypadku, gdy podejrzenie krzywdzenia zgłosili opiekunowie dziecka (np. wobec pracownika przedszkola), powołanie zespołu jest obligatoryjne. Zespół interdyscyplinarny zaprasza opiekunów dziecka na spotkanie, w celu omówienia zgłaszanego podejrzenia. </w:t>
      </w:r>
    </w:p>
    <w:p w:rsidR="003D25B0" w:rsidRPr="007A6280" w:rsidRDefault="003D25B0" w:rsidP="00196C30">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 przebiegu spotkania sporządza się protokół.</w:t>
      </w:r>
    </w:p>
    <w:p w:rsidR="003D25B0" w:rsidRPr="007A6280" w:rsidRDefault="00811DCD" w:rsidP="00811DCD">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12. </w:t>
      </w:r>
      <w:r w:rsidR="003D25B0" w:rsidRPr="007A6280">
        <w:rPr>
          <w:rFonts w:ascii="Times New Roman" w:eastAsia="Times New Roman" w:hAnsi="Times New Roman" w:cs="Times New Roman"/>
          <w:sz w:val="24"/>
          <w:szCs w:val="24"/>
          <w:lang w:eastAsia="pl-PL"/>
        </w:rPr>
        <w:t>Dyrektor przeprowadza rozmowę z pracownikiem, informując go o posiadanej relacji ze zdarzenia i o obowiązku złożenia zawiadomienia policji lub do prokuratury. Pracownika informuje się w formie pisemnej.</w:t>
      </w:r>
    </w:p>
    <w:p w:rsidR="003D25B0" w:rsidRPr="007A6280" w:rsidRDefault="00811DCD" w:rsidP="00811DCD">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13. </w:t>
      </w:r>
      <w:r w:rsidR="003D25B0" w:rsidRPr="007A6280">
        <w:rPr>
          <w:rFonts w:ascii="Times New Roman" w:eastAsia="Times New Roman" w:hAnsi="Times New Roman" w:cs="Times New Roman"/>
          <w:sz w:val="24"/>
          <w:szCs w:val="24"/>
          <w:lang w:eastAsia="pl-PL"/>
        </w:rPr>
        <w:t>Dyrektor placówki składa zawiadomienie na policję lub do prokuratury.</w:t>
      </w:r>
    </w:p>
    <w:p w:rsidR="003D25B0" w:rsidRPr="007A6280" w:rsidRDefault="00811DCD" w:rsidP="00811DCD">
      <w:pPr>
        <w:pStyle w:val="Akapitzlist"/>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14. </w:t>
      </w:r>
      <w:r w:rsidR="003D25B0" w:rsidRPr="007A6280">
        <w:rPr>
          <w:rFonts w:ascii="Times New Roman" w:eastAsia="Times New Roman" w:hAnsi="Times New Roman" w:cs="Times New Roman"/>
          <w:sz w:val="24"/>
          <w:szCs w:val="24"/>
          <w:lang w:eastAsia="pl-PL"/>
        </w:rPr>
        <w:t xml:space="preserve">W przypadku podejrzenia krzywdzenia w domu rodzinnym dziecka, informuje się opiekunów dziecka o obowiązku placówki polegającym na zgłoszeniu podejrzenia naruszenia Standardów ochrony małoletnich do odpowiedniej instytucji (MOPS, prokuratura, policja lub sąd </w:t>
      </w:r>
      <w:proofErr w:type="spellStart"/>
      <w:r w:rsidR="003D25B0" w:rsidRPr="007A6280">
        <w:rPr>
          <w:rFonts w:ascii="Times New Roman" w:eastAsia="Times New Roman" w:hAnsi="Times New Roman" w:cs="Times New Roman"/>
          <w:sz w:val="24"/>
          <w:szCs w:val="24"/>
          <w:lang w:eastAsia="pl-PL"/>
        </w:rPr>
        <w:t>rodzinno</w:t>
      </w:r>
      <w:proofErr w:type="spellEnd"/>
      <w:r w:rsidR="003D25B0" w:rsidRPr="007A6280">
        <w:rPr>
          <w:rFonts w:ascii="Times New Roman" w:eastAsia="Times New Roman" w:hAnsi="Times New Roman" w:cs="Times New Roman"/>
          <w:sz w:val="24"/>
          <w:szCs w:val="24"/>
          <w:lang w:eastAsia="pl-PL"/>
        </w:rPr>
        <w:t xml:space="preserve"> – opiekuńczy).</w:t>
      </w:r>
    </w:p>
    <w:p w:rsidR="003D25B0" w:rsidRPr="007A6280" w:rsidRDefault="00811DCD" w:rsidP="00811DCD">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15. </w:t>
      </w:r>
      <w:r w:rsidR="003D25B0" w:rsidRPr="007A6280">
        <w:rPr>
          <w:rFonts w:ascii="Times New Roman" w:eastAsia="Times New Roman" w:hAnsi="Times New Roman" w:cs="Times New Roman"/>
          <w:sz w:val="24"/>
          <w:szCs w:val="24"/>
          <w:lang w:eastAsia="pl-PL"/>
        </w:rPr>
        <w:t>Dyrektor/ pracownik przedszkola składa zawiadomienie o podejrzeniu przestępstwa (do prokuratury, policji lub wniose</w:t>
      </w:r>
      <w:r w:rsidR="009A714B" w:rsidRPr="007A6280">
        <w:rPr>
          <w:rFonts w:ascii="Times New Roman" w:eastAsia="Times New Roman" w:hAnsi="Times New Roman" w:cs="Times New Roman"/>
          <w:sz w:val="24"/>
          <w:szCs w:val="24"/>
          <w:lang w:eastAsia="pl-PL"/>
        </w:rPr>
        <w:t>k o wgląd w sytuację rodziny – Z</w:t>
      </w:r>
      <w:r w:rsidR="003D25B0" w:rsidRPr="007A6280">
        <w:rPr>
          <w:rFonts w:ascii="Times New Roman" w:eastAsia="Times New Roman" w:hAnsi="Times New Roman" w:cs="Times New Roman"/>
          <w:sz w:val="24"/>
          <w:szCs w:val="24"/>
          <w:lang w:eastAsia="pl-PL"/>
        </w:rPr>
        <w:t>ałącznik nr 3 do Sądu Rejonowego, Wydziału Rodzinnego i Nieletnich lub przesyła formularz „Niebieska Karta”).</w:t>
      </w:r>
    </w:p>
    <w:p w:rsidR="003D25B0" w:rsidRPr="007A6280" w:rsidRDefault="00C92A2A" w:rsidP="00C92A2A">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16. </w:t>
      </w:r>
      <w:r w:rsidR="003D25B0" w:rsidRPr="007A6280">
        <w:rPr>
          <w:rFonts w:ascii="Times New Roman" w:eastAsia="Times New Roman" w:hAnsi="Times New Roman" w:cs="Times New Roman"/>
          <w:sz w:val="24"/>
          <w:szCs w:val="24"/>
          <w:lang w:eastAsia="pl-PL"/>
        </w:rPr>
        <w:t>Składający zawiadomienie ma obowiązek zrobić kopie sporządzonej i przekazywanej instytucjom dokumentacji.</w:t>
      </w:r>
    </w:p>
    <w:p w:rsidR="003D25B0" w:rsidRPr="007A6280" w:rsidRDefault="00C92A2A" w:rsidP="00C92A2A">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17. </w:t>
      </w:r>
      <w:r w:rsidR="003D25B0" w:rsidRPr="007A6280">
        <w:rPr>
          <w:rFonts w:ascii="Times New Roman" w:eastAsia="Times New Roman" w:hAnsi="Times New Roman" w:cs="Times New Roman"/>
          <w:sz w:val="24"/>
          <w:szCs w:val="24"/>
          <w:lang w:eastAsia="pl-PL"/>
        </w:rPr>
        <w:t>Dalszy tok postępowania leży w kompetencjach instytucji, do której zostało skierowane zawiadomienie.</w:t>
      </w:r>
    </w:p>
    <w:p w:rsidR="003D25B0" w:rsidRPr="007A6280" w:rsidRDefault="00C92A2A" w:rsidP="00C92A2A">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18. </w:t>
      </w:r>
      <w:r w:rsidR="003D25B0" w:rsidRPr="007A6280">
        <w:rPr>
          <w:rFonts w:ascii="Times New Roman" w:eastAsia="Times New Roman" w:hAnsi="Times New Roman" w:cs="Times New Roman"/>
          <w:sz w:val="24"/>
          <w:szCs w:val="24"/>
          <w:lang w:eastAsia="pl-PL"/>
        </w:rPr>
        <w:t>Opiekunów prawnych dziecka informuje się na piśmie o podjętych działaniach związanych ze zgłoszeniem do odpowiednich instytucji zaistniałej sytuacji.</w:t>
      </w:r>
    </w:p>
    <w:p w:rsidR="006C6A6D" w:rsidRPr="007A6280" w:rsidRDefault="009A714B" w:rsidP="00196C30">
      <w:pPr>
        <w:pStyle w:val="Akapitzlist"/>
        <w:shd w:val="clear" w:color="auto" w:fill="FFFFFF"/>
        <w:tabs>
          <w:tab w:val="num" w:pos="426"/>
        </w:tabs>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19. </w:t>
      </w:r>
      <w:r w:rsidR="003D25B0" w:rsidRPr="007A6280">
        <w:rPr>
          <w:rFonts w:ascii="Times New Roman" w:eastAsia="Times New Roman" w:hAnsi="Times New Roman" w:cs="Times New Roman"/>
          <w:sz w:val="24"/>
          <w:szCs w:val="24"/>
          <w:lang w:eastAsia="pl-PL"/>
        </w:rPr>
        <w:t>Z przebiegu interwencji sporządza się kartę in</w:t>
      </w:r>
      <w:r w:rsidRPr="007A6280">
        <w:rPr>
          <w:rFonts w:ascii="Times New Roman" w:eastAsia="Times New Roman" w:hAnsi="Times New Roman" w:cs="Times New Roman"/>
          <w:sz w:val="24"/>
          <w:szCs w:val="24"/>
          <w:lang w:eastAsia="pl-PL"/>
        </w:rPr>
        <w:t>terwencji, której wzór stanowi Z</w:t>
      </w:r>
      <w:r w:rsidR="003D25B0" w:rsidRPr="007A6280">
        <w:rPr>
          <w:rFonts w:ascii="Times New Roman" w:eastAsia="Times New Roman" w:hAnsi="Times New Roman" w:cs="Times New Roman"/>
          <w:sz w:val="24"/>
          <w:szCs w:val="24"/>
          <w:lang w:eastAsia="pl-PL"/>
        </w:rPr>
        <w:t>ałącznik</w:t>
      </w:r>
    </w:p>
    <w:p w:rsidR="006C6A6D" w:rsidRPr="007A6280" w:rsidRDefault="003D25B0" w:rsidP="00196C30">
      <w:pPr>
        <w:pStyle w:val="Akapitzlist"/>
        <w:shd w:val="clear" w:color="auto" w:fill="FFFFFF"/>
        <w:tabs>
          <w:tab w:val="num" w:pos="426"/>
        </w:tabs>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nr 4 do niniejszych Standardów. Kartę załącza się do dokumentacji pobytu dziecka</w:t>
      </w:r>
      <w:r w:rsidR="003E132F" w:rsidRPr="007A6280">
        <w:rPr>
          <w:rFonts w:ascii="Times New Roman" w:eastAsia="Times New Roman" w:hAnsi="Times New Roman" w:cs="Times New Roman"/>
          <w:sz w:val="24"/>
          <w:szCs w:val="24"/>
          <w:lang w:eastAsia="pl-PL"/>
        </w:rPr>
        <w:t xml:space="preserve"> </w:t>
      </w:r>
    </w:p>
    <w:p w:rsidR="003E132F" w:rsidRPr="007A6280" w:rsidRDefault="003E132F" w:rsidP="00196C30">
      <w:pPr>
        <w:pStyle w:val="Akapitzlist"/>
        <w:shd w:val="clear" w:color="auto" w:fill="FFFFFF"/>
        <w:tabs>
          <w:tab w:val="num" w:pos="426"/>
        </w:tabs>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przedszkolu.</w:t>
      </w:r>
    </w:p>
    <w:p w:rsidR="003D25B0" w:rsidRPr="007A6280" w:rsidRDefault="009A714B" w:rsidP="00C92A2A">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20. </w:t>
      </w:r>
      <w:r w:rsidR="003D25B0" w:rsidRPr="007A6280">
        <w:rPr>
          <w:rFonts w:ascii="Times New Roman" w:eastAsia="Times New Roman" w:hAnsi="Times New Roman" w:cs="Times New Roman"/>
          <w:sz w:val="24"/>
          <w:szCs w:val="24"/>
          <w:lang w:eastAsia="pl-PL"/>
        </w:rPr>
        <w:t>Wszyscy pracownicy przedszkola i inne osoby, które w związku z wykonywaniem obowiązków służbowych pozyskały informację o krzywdzeniu dziecka, lub informacje z tym związane, są zobowiązane do zachowania tych informacji w tajemnicy, wyłączając informacje przekazywane uprawnionym instytucjom w ramach działań interwencyjnych.</w:t>
      </w:r>
    </w:p>
    <w:p w:rsidR="00196C30" w:rsidRPr="007A6280" w:rsidRDefault="00196C30" w:rsidP="00DC6474">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3D25B0" w:rsidRPr="007A6280" w:rsidRDefault="003D25B0" w:rsidP="00DC6474">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Rozdział V</w:t>
      </w:r>
    </w:p>
    <w:p w:rsidR="003E132F" w:rsidRPr="007A6280" w:rsidRDefault="003E132F" w:rsidP="00DC6474">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rsidR="003D25B0" w:rsidRPr="007A6280" w:rsidRDefault="003D25B0" w:rsidP="0053770B">
      <w:pPr>
        <w:pStyle w:val="Akapitzlist"/>
        <w:numPr>
          <w:ilvl w:val="0"/>
          <w:numId w:val="30"/>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Sposób ochrony danych osobowych i wizerunku dziecka</w:t>
      </w:r>
    </w:p>
    <w:p w:rsidR="00196C30" w:rsidRPr="007A6280" w:rsidRDefault="00196C30" w:rsidP="00196C30">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p>
    <w:p w:rsidR="003D25B0" w:rsidRPr="007A6280" w:rsidRDefault="003D25B0" w:rsidP="0053770B">
      <w:pPr>
        <w:numPr>
          <w:ilvl w:val="0"/>
          <w:numId w:val="9"/>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Dane osobowe dziecka podlegają ochronie na zasadach określonych w Rozporządzeniu Parlamentu Europejskiego i Rady UE 2016/679</w:t>
      </w:r>
      <w:r w:rsidR="006C6A6D" w:rsidRPr="007A6280">
        <w:rPr>
          <w:rFonts w:ascii="Times New Roman" w:eastAsia="Times New Roman" w:hAnsi="Times New Roman" w:cs="Times New Roman"/>
          <w:sz w:val="24"/>
          <w:szCs w:val="24"/>
          <w:lang w:eastAsia="pl-PL"/>
        </w:rPr>
        <w:t>.</w:t>
      </w:r>
    </w:p>
    <w:p w:rsidR="003D25B0" w:rsidRPr="007A6280" w:rsidRDefault="003D25B0" w:rsidP="0053770B">
      <w:pPr>
        <w:numPr>
          <w:ilvl w:val="0"/>
          <w:numId w:val="9"/>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Pracownik przedszkola ma obowiązek zachowania w tajemnicy danych osobowych, które przetwarza oraz zachowania w tajemnicy sposobów zabezpieczenia danych osobowych przed nieuprawnionym dostępem.</w:t>
      </w:r>
    </w:p>
    <w:p w:rsidR="003D25B0" w:rsidRPr="007A6280" w:rsidRDefault="003D25B0" w:rsidP="0053770B">
      <w:pPr>
        <w:numPr>
          <w:ilvl w:val="0"/>
          <w:numId w:val="9"/>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Dane osobowe dziecka są udostępniane wyłącznie osobom i podmiotom uprawnionym na podstawie odrębnych przepisów.</w:t>
      </w:r>
    </w:p>
    <w:p w:rsidR="003D25B0" w:rsidRPr="007A6280" w:rsidRDefault="003D25B0" w:rsidP="0053770B">
      <w:pPr>
        <w:numPr>
          <w:ilvl w:val="0"/>
          <w:numId w:val="9"/>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Pracownik przedszkola jest uprawniony do przetwarzania danych osobowych dziecka</w:t>
      </w:r>
      <w:r w:rsidRPr="007A6280">
        <w:rPr>
          <w:rFonts w:ascii="Times New Roman" w:eastAsia="Times New Roman" w:hAnsi="Times New Roman" w:cs="Times New Roman"/>
          <w:sz w:val="24"/>
          <w:szCs w:val="24"/>
          <w:lang w:eastAsia="pl-PL"/>
        </w:rPr>
        <w:br/>
        <w:t>i udostępniania tych danych w ramach pracy w zespole interwencyjnym.</w:t>
      </w:r>
    </w:p>
    <w:p w:rsidR="00DC6474" w:rsidRPr="007A6280" w:rsidRDefault="003D25B0" w:rsidP="0053770B">
      <w:pPr>
        <w:numPr>
          <w:ilvl w:val="0"/>
          <w:numId w:val="9"/>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Pracownik przedszkola może wykorzystać informacje o dziecku, w celach szkoleniowych lub edukacyjnych, wyłącznie z zachowaniem anonimowości dziecka oraz w sposób uniemożliwiający identyfikację dziecka.</w:t>
      </w:r>
    </w:p>
    <w:p w:rsidR="00DC6474" w:rsidRPr="007A6280" w:rsidRDefault="00DC6474" w:rsidP="007A6280">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rsidR="003D25B0" w:rsidRPr="007A6280" w:rsidRDefault="003D25B0" w:rsidP="0053770B">
      <w:pPr>
        <w:pStyle w:val="Akapitzlist"/>
        <w:numPr>
          <w:ilvl w:val="0"/>
          <w:numId w:val="30"/>
        </w:numPr>
        <w:shd w:val="clear" w:color="auto" w:fill="FFFFFF"/>
        <w:spacing w:after="300" w:line="240" w:lineRule="auto"/>
        <w:ind w:left="0" w:firstLine="0"/>
        <w:jc w:val="both"/>
        <w:textAlignment w:val="baseline"/>
        <w:rPr>
          <w:rFonts w:ascii="Times New Roman" w:eastAsia="Times New Roman" w:hAnsi="Times New Roman" w:cs="Times New Roman"/>
          <w:b/>
          <w:sz w:val="24"/>
          <w:szCs w:val="24"/>
          <w:lang w:eastAsia="pl-PL"/>
        </w:rPr>
      </w:pPr>
      <w:r w:rsidRPr="007A6280">
        <w:rPr>
          <w:rFonts w:ascii="Times New Roman" w:eastAsia="Times New Roman" w:hAnsi="Times New Roman" w:cs="Times New Roman"/>
          <w:b/>
          <w:sz w:val="24"/>
          <w:szCs w:val="24"/>
          <w:lang w:eastAsia="pl-PL"/>
        </w:rPr>
        <w:t>Zasady ochrony wizerunku dziecka:</w:t>
      </w:r>
    </w:p>
    <w:p w:rsidR="003D25B0" w:rsidRPr="007A6280" w:rsidRDefault="003D25B0" w:rsidP="0053770B">
      <w:pPr>
        <w:numPr>
          <w:ilvl w:val="0"/>
          <w:numId w:val="10"/>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Przedszkole, uznając prawo dziecka do prywatności i ochrony dóbr osobistych, zapewnia ochronę wizerunku dziecka.</w:t>
      </w:r>
    </w:p>
    <w:p w:rsidR="003D25B0" w:rsidRPr="007A6280" w:rsidRDefault="003D25B0" w:rsidP="0053770B">
      <w:pPr>
        <w:numPr>
          <w:ilvl w:val="0"/>
          <w:numId w:val="10"/>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lastRenderedPageBreak/>
        <w:t>Pracownik przedszkola nie udostępnia informacji o dziecku i jego sytuacji rodzinnej osobom postronnym (np. przedstawicielom mediów).</w:t>
      </w:r>
    </w:p>
    <w:p w:rsidR="003D25B0" w:rsidRPr="007A6280" w:rsidRDefault="003D25B0" w:rsidP="0053770B">
      <w:pPr>
        <w:numPr>
          <w:ilvl w:val="0"/>
          <w:numId w:val="10"/>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Pracownik przedszkola nie umożliwia osobom postronnym utrwalania wizerunku dziecka na terenie instytucji bez pisemnej zgody opiekunów dziecka.</w:t>
      </w:r>
    </w:p>
    <w:p w:rsidR="003D25B0" w:rsidRPr="007A6280" w:rsidRDefault="003D25B0" w:rsidP="0053770B">
      <w:pPr>
        <w:numPr>
          <w:ilvl w:val="0"/>
          <w:numId w:val="10"/>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Pracownik przedszkola nie wypowiada się w kontakcie z osobami postronnymi</w:t>
      </w:r>
      <w:r w:rsidRPr="007A6280">
        <w:rPr>
          <w:rFonts w:ascii="Times New Roman" w:eastAsia="Times New Roman" w:hAnsi="Times New Roman" w:cs="Times New Roman"/>
          <w:sz w:val="24"/>
          <w:szCs w:val="24"/>
          <w:lang w:eastAsia="pl-PL"/>
        </w:rPr>
        <w:br/>
        <w:t>o sprawie dziecka lub jego opiekuna.</w:t>
      </w:r>
    </w:p>
    <w:p w:rsidR="003D25B0" w:rsidRPr="007A6280" w:rsidRDefault="003D25B0" w:rsidP="0053770B">
      <w:pPr>
        <w:numPr>
          <w:ilvl w:val="0"/>
          <w:numId w:val="10"/>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Pracownik przedszkola, w wyjątkowych i uzasadnionych sytuacjach, może wypowiedzieć się w kontakcie z osobami postronnymi (np. przedstawicielami mediów) o sprawie dziecka lub jego opiekuna – </w:t>
      </w:r>
      <w:r w:rsidR="006C6A6D" w:rsidRPr="007A6280">
        <w:rPr>
          <w:rFonts w:ascii="Times New Roman" w:eastAsia="Times New Roman" w:hAnsi="Times New Roman" w:cs="Times New Roman"/>
          <w:sz w:val="24"/>
          <w:szCs w:val="24"/>
          <w:lang w:eastAsia="pl-PL"/>
        </w:rPr>
        <w:t xml:space="preserve">tylko </w:t>
      </w:r>
      <w:r w:rsidRPr="007A6280">
        <w:rPr>
          <w:rFonts w:ascii="Times New Roman" w:eastAsia="Times New Roman" w:hAnsi="Times New Roman" w:cs="Times New Roman"/>
          <w:sz w:val="24"/>
          <w:szCs w:val="24"/>
          <w:lang w:eastAsia="pl-PL"/>
        </w:rPr>
        <w:t>po wyrażeniu pisemnej zgody przez opiekuna dziecka.</w:t>
      </w:r>
    </w:p>
    <w:p w:rsidR="001D300A" w:rsidRPr="007A6280" w:rsidRDefault="001D300A" w:rsidP="001D300A">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p>
    <w:p w:rsidR="003D25B0" w:rsidRPr="007A6280" w:rsidRDefault="00DC6474" w:rsidP="0053770B">
      <w:pPr>
        <w:pStyle w:val="Akapitzlist"/>
        <w:numPr>
          <w:ilvl w:val="0"/>
          <w:numId w:val="30"/>
        </w:numPr>
        <w:shd w:val="clear" w:color="auto" w:fill="FFFFFF"/>
        <w:spacing w:after="0" w:line="240" w:lineRule="auto"/>
        <w:ind w:left="0" w:firstLine="0"/>
        <w:jc w:val="both"/>
        <w:textAlignment w:val="baseline"/>
        <w:rPr>
          <w:rFonts w:ascii="Times New Roman" w:eastAsia="Times New Roman" w:hAnsi="Times New Roman" w:cs="Times New Roman"/>
          <w:b/>
          <w:sz w:val="24"/>
          <w:szCs w:val="24"/>
          <w:lang w:eastAsia="pl-PL"/>
        </w:rPr>
      </w:pPr>
      <w:r w:rsidRPr="007A6280">
        <w:rPr>
          <w:rFonts w:ascii="Times New Roman" w:eastAsia="Times New Roman" w:hAnsi="Times New Roman" w:cs="Times New Roman"/>
          <w:b/>
          <w:sz w:val="24"/>
          <w:szCs w:val="24"/>
          <w:lang w:eastAsia="pl-PL"/>
        </w:rPr>
        <w:t>Zasady realizacji materiału medialnego i jego upubliczniania</w:t>
      </w:r>
    </w:p>
    <w:p w:rsidR="00DC6474" w:rsidRPr="007A6280" w:rsidRDefault="00DC6474" w:rsidP="00DC6474">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rsidR="003D25B0" w:rsidRPr="007A6280" w:rsidRDefault="003D25B0" w:rsidP="0053770B">
      <w:pPr>
        <w:numPr>
          <w:ilvl w:val="0"/>
          <w:numId w:val="1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celu realizacji materiału medialnego można udostępnić mediom wybrane pomieszczenia placówki. Decyzję w sprawie udostępnienia pomieszczenia podejmuje dyrektor.</w:t>
      </w:r>
    </w:p>
    <w:p w:rsidR="003D25B0" w:rsidRPr="007A6280" w:rsidRDefault="003D25B0" w:rsidP="0053770B">
      <w:pPr>
        <w:numPr>
          <w:ilvl w:val="0"/>
          <w:numId w:val="11"/>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Dyrektor placówki, podejmując decyzję, o której mowa w punkcie poprzedzającym, poleca pracownikowi placówki przygotować wybrane pomieszczenie przedszkola</w:t>
      </w:r>
      <w:r w:rsidRPr="007A6280">
        <w:rPr>
          <w:rFonts w:ascii="Times New Roman" w:eastAsia="Times New Roman" w:hAnsi="Times New Roman" w:cs="Times New Roman"/>
          <w:sz w:val="24"/>
          <w:szCs w:val="24"/>
          <w:lang w:eastAsia="pl-PL"/>
        </w:rPr>
        <w:br/>
        <w:t>w celu realizacji materiału medialnego w taki sposób, by uniemożliwić filmowanie przebywających na terenie przedszkola dzieci.</w:t>
      </w:r>
    </w:p>
    <w:p w:rsidR="003D25B0" w:rsidRPr="007A6280" w:rsidRDefault="003D25B0" w:rsidP="0053770B">
      <w:pPr>
        <w:numPr>
          <w:ilvl w:val="0"/>
          <w:numId w:val="11"/>
        </w:numPr>
        <w:shd w:val="clear" w:color="auto" w:fill="FFFFFF"/>
        <w:spacing w:after="0" w:line="240" w:lineRule="auto"/>
        <w:ind w:left="210" w:hanging="357"/>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celu uzyskania zgody opiekuna dziecka na utrwalanie wizerunku dziecka, pracownik przedszkola może skontaktować się z opiekunem dziecka i ustalić procedurę uzyskania zgody. Niedopuszczalne jest podanie przedstawicielowi mediów danych kontaktowych do opiekuna dziecka – bez wiedzy i zgody tego opiekuna.</w:t>
      </w:r>
    </w:p>
    <w:p w:rsidR="003D25B0" w:rsidRPr="007A6280" w:rsidRDefault="003D25B0" w:rsidP="0053770B">
      <w:pPr>
        <w:numPr>
          <w:ilvl w:val="0"/>
          <w:numId w:val="11"/>
        </w:numPr>
        <w:shd w:val="clear" w:color="auto" w:fill="FFFFFF"/>
        <w:spacing w:after="0" w:line="240" w:lineRule="auto"/>
        <w:ind w:left="210" w:hanging="357"/>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Upublicznienie przez pracownika przedszkola wizerunku dziecka, utrwalonego</w:t>
      </w:r>
      <w:r w:rsidRPr="007A6280">
        <w:rPr>
          <w:rFonts w:ascii="Times New Roman" w:eastAsia="Times New Roman" w:hAnsi="Times New Roman" w:cs="Times New Roman"/>
          <w:sz w:val="24"/>
          <w:szCs w:val="24"/>
          <w:lang w:eastAsia="pl-PL"/>
        </w:rPr>
        <w:br/>
        <w:t>w jakiejkolwiek formie (fotografia, nagranie audio – wideo) wymaga pisemnej zgody opiekuna dziecka.</w:t>
      </w:r>
    </w:p>
    <w:p w:rsidR="003D25B0" w:rsidRPr="007A6280" w:rsidRDefault="003D25B0" w:rsidP="0053770B">
      <w:pPr>
        <w:numPr>
          <w:ilvl w:val="0"/>
          <w:numId w:val="11"/>
        </w:numPr>
        <w:shd w:val="clear" w:color="auto" w:fill="FFFFFF"/>
        <w:spacing w:after="0" w:line="240" w:lineRule="auto"/>
        <w:ind w:left="210" w:hanging="357"/>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Utrwalenie wizerunku dziecka dokonuje się tylko przy użyciu urządze</w:t>
      </w:r>
      <w:r w:rsidR="00C92A2A" w:rsidRPr="007A6280">
        <w:rPr>
          <w:rFonts w:ascii="Times New Roman" w:eastAsia="Times New Roman" w:hAnsi="Times New Roman" w:cs="Times New Roman"/>
          <w:sz w:val="24"/>
          <w:szCs w:val="24"/>
          <w:lang w:eastAsia="pl-PL"/>
        </w:rPr>
        <w:t>ń stanowiących własność przedszkola</w:t>
      </w:r>
      <w:r w:rsidRPr="007A6280">
        <w:rPr>
          <w:rFonts w:ascii="Times New Roman" w:eastAsia="Times New Roman" w:hAnsi="Times New Roman" w:cs="Times New Roman"/>
          <w:sz w:val="24"/>
          <w:szCs w:val="24"/>
          <w:lang w:eastAsia="pl-PL"/>
        </w:rPr>
        <w:t>. Nie wykorzystuje się do tego prywatnych aparatów.</w:t>
      </w:r>
    </w:p>
    <w:p w:rsidR="00DC6474" w:rsidRPr="007A6280" w:rsidRDefault="00DC6474" w:rsidP="00DC6474">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3D25B0" w:rsidRPr="007A6280" w:rsidRDefault="003D25B0" w:rsidP="00DC6474">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Rozdział VI</w:t>
      </w:r>
    </w:p>
    <w:p w:rsidR="006C6A6D" w:rsidRPr="007A6280" w:rsidRDefault="006C6A6D" w:rsidP="00DC6474">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6261B0" w:rsidRPr="007A6280" w:rsidRDefault="006261B0" w:rsidP="00F76AE9">
      <w:pPr>
        <w:spacing w:after="120" w:line="312" w:lineRule="auto"/>
        <w:rPr>
          <w:rFonts w:ascii="Times New Roman" w:hAnsi="Times New Roman" w:cs="Times New Roman"/>
          <w:sz w:val="24"/>
          <w:szCs w:val="24"/>
        </w:rPr>
      </w:pPr>
      <w:r w:rsidRPr="007A6280">
        <w:rPr>
          <w:rFonts w:ascii="Times New Roman" w:hAnsi="Times New Roman" w:cs="Times New Roman"/>
          <w:b/>
          <w:bCs/>
          <w:sz w:val="24"/>
          <w:szCs w:val="24"/>
        </w:rPr>
        <w:t>Zasady bezpiecznego korzystania z urządzeń elektronicznych</w:t>
      </w:r>
    </w:p>
    <w:p w:rsidR="006261B0" w:rsidRPr="007A6280" w:rsidRDefault="006261B0" w:rsidP="0053770B">
      <w:pPr>
        <w:numPr>
          <w:ilvl w:val="0"/>
          <w:numId w:val="33"/>
        </w:numPr>
        <w:tabs>
          <w:tab w:val="clear" w:pos="720"/>
        </w:tabs>
        <w:suppressAutoHyphens/>
        <w:spacing w:after="0" w:line="240" w:lineRule="auto"/>
        <w:ind w:left="357" w:hanging="357"/>
        <w:jc w:val="both"/>
        <w:rPr>
          <w:rFonts w:ascii="Times New Roman" w:hAnsi="Times New Roman" w:cs="Times New Roman"/>
          <w:sz w:val="24"/>
          <w:szCs w:val="24"/>
        </w:rPr>
      </w:pPr>
      <w:r w:rsidRPr="007A6280">
        <w:rPr>
          <w:rFonts w:ascii="Times New Roman" w:hAnsi="Times New Roman" w:cs="Times New Roman"/>
          <w:sz w:val="24"/>
          <w:szCs w:val="24"/>
        </w:rPr>
        <w:t xml:space="preserve">Na terenie przedszkola dzieci nie mają dostępu do </w:t>
      </w:r>
      <w:proofErr w:type="spellStart"/>
      <w:r w:rsidR="00F76AE9">
        <w:rPr>
          <w:rFonts w:ascii="Times New Roman" w:hAnsi="Times New Roman" w:cs="Times New Roman"/>
          <w:sz w:val="24"/>
          <w:szCs w:val="24"/>
        </w:rPr>
        <w:t>i</w:t>
      </w:r>
      <w:r w:rsidRPr="007A6280">
        <w:rPr>
          <w:rFonts w:ascii="Times New Roman" w:hAnsi="Times New Roman" w:cs="Times New Roman"/>
          <w:sz w:val="24"/>
          <w:szCs w:val="24"/>
        </w:rPr>
        <w:t>nternetu</w:t>
      </w:r>
      <w:proofErr w:type="spellEnd"/>
      <w:r w:rsidRPr="007A6280">
        <w:rPr>
          <w:rFonts w:ascii="Times New Roman" w:hAnsi="Times New Roman" w:cs="Times New Roman"/>
          <w:sz w:val="24"/>
          <w:szCs w:val="24"/>
        </w:rPr>
        <w:t xml:space="preserve"> samodzielnie.</w:t>
      </w:r>
    </w:p>
    <w:p w:rsidR="006261B0" w:rsidRPr="007A6280" w:rsidRDefault="006261B0" w:rsidP="0053770B">
      <w:pPr>
        <w:numPr>
          <w:ilvl w:val="0"/>
          <w:numId w:val="33"/>
        </w:numPr>
        <w:tabs>
          <w:tab w:val="clear" w:pos="720"/>
        </w:tabs>
        <w:suppressAutoHyphens/>
        <w:spacing w:after="0" w:line="240" w:lineRule="auto"/>
        <w:ind w:left="357" w:hanging="357"/>
        <w:jc w:val="both"/>
        <w:rPr>
          <w:rFonts w:ascii="Times New Roman" w:hAnsi="Times New Roman" w:cs="Times New Roman"/>
          <w:sz w:val="24"/>
          <w:szCs w:val="24"/>
        </w:rPr>
      </w:pPr>
      <w:r w:rsidRPr="007A6280">
        <w:rPr>
          <w:rFonts w:ascii="Times New Roman" w:hAnsi="Times New Roman" w:cs="Times New Roman"/>
          <w:sz w:val="24"/>
          <w:szCs w:val="24"/>
        </w:rPr>
        <w:t xml:space="preserve">Infrastruktura sieciowa przedszkola umożliwia dostęp do </w:t>
      </w:r>
      <w:proofErr w:type="spellStart"/>
      <w:r w:rsidRPr="007A6280">
        <w:rPr>
          <w:rFonts w:ascii="Times New Roman" w:hAnsi="Times New Roman" w:cs="Times New Roman"/>
          <w:sz w:val="24"/>
          <w:szCs w:val="24"/>
        </w:rPr>
        <w:t>internetu</w:t>
      </w:r>
      <w:proofErr w:type="spellEnd"/>
      <w:r w:rsidRPr="007A6280">
        <w:rPr>
          <w:rFonts w:ascii="Times New Roman" w:hAnsi="Times New Roman" w:cs="Times New Roman"/>
          <w:sz w:val="24"/>
          <w:szCs w:val="24"/>
        </w:rPr>
        <w:t xml:space="preserve"> wyłącznie pracownikom przedszkola.</w:t>
      </w:r>
    </w:p>
    <w:p w:rsidR="006261B0" w:rsidRPr="007A6280" w:rsidRDefault="006261B0" w:rsidP="0053770B">
      <w:pPr>
        <w:numPr>
          <w:ilvl w:val="0"/>
          <w:numId w:val="33"/>
        </w:numPr>
        <w:tabs>
          <w:tab w:val="clear" w:pos="720"/>
        </w:tabs>
        <w:suppressAutoHyphens/>
        <w:spacing w:after="0" w:line="240" w:lineRule="auto"/>
        <w:ind w:left="357" w:hanging="357"/>
        <w:jc w:val="both"/>
        <w:rPr>
          <w:rFonts w:ascii="Times New Roman" w:hAnsi="Times New Roman" w:cs="Times New Roman"/>
          <w:sz w:val="24"/>
          <w:szCs w:val="24"/>
        </w:rPr>
      </w:pPr>
      <w:r w:rsidRPr="007A6280">
        <w:rPr>
          <w:rFonts w:ascii="Times New Roman" w:hAnsi="Times New Roman" w:cs="Times New Roman"/>
          <w:sz w:val="24"/>
          <w:szCs w:val="24"/>
        </w:rPr>
        <w:t>Dyrektor jest osobą odpowiedzialną na terenie przedszkola za bezpieczeństwo sieci internetowej.</w:t>
      </w:r>
    </w:p>
    <w:p w:rsidR="006261B0" w:rsidRPr="007A6280" w:rsidRDefault="006261B0" w:rsidP="0053770B">
      <w:pPr>
        <w:numPr>
          <w:ilvl w:val="0"/>
          <w:numId w:val="33"/>
        </w:numPr>
        <w:tabs>
          <w:tab w:val="clear" w:pos="720"/>
        </w:tabs>
        <w:suppressAutoHyphens/>
        <w:spacing w:after="0" w:line="240" w:lineRule="auto"/>
        <w:ind w:left="357" w:hanging="357"/>
        <w:jc w:val="both"/>
        <w:rPr>
          <w:rFonts w:ascii="Times New Roman" w:hAnsi="Times New Roman" w:cs="Times New Roman"/>
          <w:sz w:val="24"/>
          <w:szCs w:val="24"/>
        </w:rPr>
      </w:pPr>
      <w:r w:rsidRPr="007A6280">
        <w:rPr>
          <w:rFonts w:ascii="Times New Roman" w:hAnsi="Times New Roman" w:cs="Times New Roman"/>
          <w:sz w:val="24"/>
          <w:szCs w:val="24"/>
        </w:rPr>
        <w:t>Do obowiązków tej osoby należą : zabezpieczanie sieci internetowej przedszkola hasłami oraz oprogramowaniem antywirusowym a także aktualizowanie oprogramowania w miarę potrzeb.</w:t>
      </w:r>
    </w:p>
    <w:p w:rsidR="006261B0" w:rsidRPr="007A6280" w:rsidRDefault="006261B0" w:rsidP="0053770B">
      <w:pPr>
        <w:numPr>
          <w:ilvl w:val="0"/>
          <w:numId w:val="33"/>
        </w:numPr>
        <w:tabs>
          <w:tab w:val="clear" w:pos="720"/>
        </w:tabs>
        <w:suppressAutoHyphens/>
        <w:spacing w:after="0" w:line="240" w:lineRule="auto"/>
        <w:ind w:left="357" w:hanging="357"/>
        <w:jc w:val="both"/>
        <w:rPr>
          <w:rFonts w:ascii="Times New Roman" w:hAnsi="Times New Roman" w:cs="Times New Roman"/>
          <w:sz w:val="24"/>
          <w:szCs w:val="24"/>
        </w:rPr>
      </w:pPr>
      <w:r w:rsidRPr="007A6280">
        <w:rPr>
          <w:rFonts w:ascii="Times New Roman" w:hAnsi="Times New Roman" w:cs="Times New Roman"/>
          <w:sz w:val="24"/>
          <w:szCs w:val="24"/>
        </w:rPr>
        <w:t xml:space="preserve">W przypadku gdy dostęp do </w:t>
      </w:r>
      <w:proofErr w:type="spellStart"/>
      <w:r w:rsidRPr="007A6280">
        <w:rPr>
          <w:rFonts w:ascii="Times New Roman" w:hAnsi="Times New Roman" w:cs="Times New Roman"/>
          <w:sz w:val="24"/>
          <w:szCs w:val="24"/>
        </w:rPr>
        <w:t>internetu</w:t>
      </w:r>
      <w:proofErr w:type="spellEnd"/>
      <w:r w:rsidRPr="007A6280">
        <w:rPr>
          <w:rFonts w:ascii="Times New Roman" w:hAnsi="Times New Roman" w:cs="Times New Roman"/>
          <w:sz w:val="24"/>
          <w:szCs w:val="24"/>
        </w:rPr>
        <w:t xml:space="preserve"> w przedszkolu realizowany jest pod nadzorem pracownika przedszkola jest on zobowiązany informować dzieci o zasadach bezpiecznego korzystania z </w:t>
      </w:r>
      <w:proofErr w:type="spellStart"/>
      <w:r w:rsidRPr="007A6280">
        <w:rPr>
          <w:rFonts w:ascii="Times New Roman" w:hAnsi="Times New Roman" w:cs="Times New Roman"/>
          <w:sz w:val="24"/>
          <w:szCs w:val="24"/>
        </w:rPr>
        <w:t>internetu</w:t>
      </w:r>
      <w:proofErr w:type="spellEnd"/>
      <w:r w:rsidRPr="007A6280">
        <w:rPr>
          <w:rFonts w:ascii="Times New Roman" w:hAnsi="Times New Roman" w:cs="Times New Roman"/>
          <w:sz w:val="24"/>
          <w:szCs w:val="24"/>
        </w:rPr>
        <w:t xml:space="preserve"> w czasie zajęć.</w:t>
      </w:r>
    </w:p>
    <w:p w:rsidR="006261B0" w:rsidRPr="007A6280" w:rsidRDefault="006261B0" w:rsidP="0053770B">
      <w:pPr>
        <w:numPr>
          <w:ilvl w:val="0"/>
          <w:numId w:val="33"/>
        </w:numPr>
        <w:tabs>
          <w:tab w:val="clear" w:pos="720"/>
        </w:tabs>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 xml:space="preserve">Nauczyciele prowadzą cykliczne pogadanki dotyczące bezpiecznego korzystania </w:t>
      </w:r>
    </w:p>
    <w:p w:rsidR="006261B0" w:rsidRPr="007A6280" w:rsidRDefault="006261B0" w:rsidP="006C6A6D">
      <w:pPr>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 xml:space="preserve">z </w:t>
      </w:r>
      <w:proofErr w:type="spellStart"/>
      <w:r w:rsidRPr="007A6280">
        <w:rPr>
          <w:rFonts w:ascii="Times New Roman" w:hAnsi="Times New Roman" w:cs="Times New Roman"/>
          <w:sz w:val="24"/>
          <w:szCs w:val="24"/>
        </w:rPr>
        <w:t>internetu</w:t>
      </w:r>
      <w:proofErr w:type="spellEnd"/>
      <w:r w:rsidRPr="007A6280">
        <w:rPr>
          <w:rFonts w:ascii="Times New Roman" w:hAnsi="Times New Roman" w:cs="Times New Roman"/>
          <w:sz w:val="24"/>
          <w:szCs w:val="24"/>
        </w:rPr>
        <w:t>.</w:t>
      </w:r>
    </w:p>
    <w:p w:rsidR="006261B0" w:rsidRPr="007A6280" w:rsidRDefault="006261B0" w:rsidP="0053770B">
      <w:pPr>
        <w:numPr>
          <w:ilvl w:val="0"/>
          <w:numId w:val="33"/>
        </w:numPr>
        <w:tabs>
          <w:tab w:val="clear" w:pos="720"/>
        </w:tabs>
        <w:suppressAutoHyphens/>
        <w:spacing w:after="0" w:line="240" w:lineRule="auto"/>
        <w:ind w:left="357" w:hanging="357"/>
        <w:jc w:val="both"/>
        <w:rPr>
          <w:rFonts w:ascii="Times New Roman" w:hAnsi="Times New Roman" w:cs="Times New Roman"/>
          <w:sz w:val="24"/>
          <w:szCs w:val="24"/>
        </w:rPr>
      </w:pPr>
      <w:r w:rsidRPr="007A6280">
        <w:rPr>
          <w:rFonts w:ascii="Times New Roman" w:hAnsi="Times New Roman" w:cs="Times New Roman"/>
          <w:sz w:val="24"/>
          <w:szCs w:val="24"/>
        </w:rPr>
        <w:t xml:space="preserve">Przedszkole zapewnia stały dostęp do materiałów edukacyjnych dotyczących bezpiecznego korzystania z </w:t>
      </w:r>
      <w:proofErr w:type="spellStart"/>
      <w:r w:rsidRPr="007A6280">
        <w:rPr>
          <w:rFonts w:ascii="Times New Roman" w:hAnsi="Times New Roman" w:cs="Times New Roman"/>
          <w:sz w:val="24"/>
          <w:szCs w:val="24"/>
        </w:rPr>
        <w:t>internetu</w:t>
      </w:r>
      <w:proofErr w:type="spellEnd"/>
      <w:r w:rsidRPr="007A6280">
        <w:rPr>
          <w:rFonts w:ascii="Times New Roman" w:hAnsi="Times New Roman" w:cs="Times New Roman"/>
          <w:sz w:val="24"/>
          <w:szCs w:val="24"/>
        </w:rPr>
        <w:t>.</w:t>
      </w:r>
    </w:p>
    <w:p w:rsidR="006261B0" w:rsidRPr="007A6280" w:rsidRDefault="006261B0" w:rsidP="0053770B">
      <w:pPr>
        <w:numPr>
          <w:ilvl w:val="0"/>
          <w:numId w:val="33"/>
        </w:numPr>
        <w:tabs>
          <w:tab w:val="clear" w:pos="720"/>
        </w:tabs>
        <w:suppressAutoHyphens/>
        <w:spacing w:after="0" w:line="240" w:lineRule="auto"/>
        <w:ind w:left="357" w:hanging="357"/>
        <w:jc w:val="both"/>
        <w:rPr>
          <w:rFonts w:ascii="Times New Roman" w:hAnsi="Times New Roman" w:cs="Times New Roman"/>
          <w:sz w:val="24"/>
          <w:szCs w:val="24"/>
        </w:rPr>
      </w:pPr>
      <w:r w:rsidRPr="007A6280">
        <w:rPr>
          <w:rFonts w:ascii="Times New Roman" w:hAnsi="Times New Roman" w:cs="Times New Roman"/>
          <w:sz w:val="24"/>
          <w:szCs w:val="24"/>
        </w:rPr>
        <w:t>W przedszkolu dzieci nie mają dostępu do komputerów i nie pracują na nich. Dzieci korzystają z monitorów interaktywnych, wykorzystywanych do zajęć dydaktycznych, gier edukacyjnych, ruchowych, filmów, zabaw. Dzieci korzystają z nich zawsze pod opieką nauczycieli.</w:t>
      </w:r>
    </w:p>
    <w:p w:rsidR="003D25B0" w:rsidRPr="007A6280" w:rsidRDefault="003D25B0" w:rsidP="00DC6474">
      <w:pPr>
        <w:shd w:val="clear" w:color="auto" w:fill="FFFFFF"/>
        <w:spacing w:after="300" w:line="240" w:lineRule="auto"/>
        <w:jc w:val="center"/>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lastRenderedPageBreak/>
        <w:t>Rozdział VII</w:t>
      </w:r>
    </w:p>
    <w:p w:rsidR="003D25B0" w:rsidRPr="007A6280" w:rsidRDefault="003D25B0" w:rsidP="00DC6474">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Określenie zasad bezpiecznej relacji dziecko – pracownik</w:t>
      </w:r>
    </w:p>
    <w:p w:rsidR="003D25B0" w:rsidRPr="007A6280" w:rsidRDefault="003D25B0" w:rsidP="00DC6474">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p>
    <w:p w:rsidR="002D50BE" w:rsidRPr="007A6280" w:rsidRDefault="003D25B0" w:rsidP="0053770B">
      <w:pPr>
        <w:pStyle w:val="Akapitzlist"/>
        <w:numPr>
          <w:ilvl w:val="0"/>
          <w:numId w:val="31"/>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Kontakt fizyczny w relacji dziecko – pracownik przedszkola:</w:t>
      </w:r>
    </w:p>
    <w:p w:rsidR="00C92A2A" w:rsidRPr="007A6280" w:rsidRDefault="00C92A2A" w:rsidP="00C92A2A">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p>
    <w:p w:rsidR="00DC6474" w:rsidRPr="007A6280" w:rsidRDefault="003D25B0" w:rsidP="0053770B">
      <w:pPr>
        <w:numPr>
          <w:ilvl w:val="0"/>
          <w:numId w:val="12"/>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Przedszkole zapewnia bezpieczne warunki przebywania, w tym ochronę zdrowia dziecka </w:t>
      </w:r>
    </w:p>
    <w:p w:rsidR="003D25B0" w:rsidRPr="007A6280" w:rsidRDefault="003D25B0" w:rsidP="00DC6474">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przedszkolu.</w:t>
      </w:r>
    </w:p>
    <w:p w:rsidR="003D25B0" w:rsidRPr="007A6280" w:rsidRDefault="003D25B0" w:rsidP="0053770B">
      <w:pPr>
        <w:numPr>
          <w:ilvl w:val="0"/>
          <w:numId w:val="12"/>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sytuacji zajęć i zabaw personel przedszkola ma prawo przytulać dziecko, sadzać je na kolanach, trzymać na rękach, bezpośrednio pomagać dziecku w wykonywaniu ćwiczeń sprawnościowych, zadań ruchowych oraz zajęć manualnych – tylko za zgodą dziecka i z jego inicjatywy.</w:t>
      </w:r>
    </w:p>
    <w:p w:rsidR="003D25B0" w:rsidRPr="007A6280" w:rsidRDefault="003D25B0" w:rsidP="0053770B">
      <w:pPr>
        <w:numPr>
          <w:ilvl w:val="0"/>
          <w:numId w:val="12"/>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sytuacji zagrożenia wypadkiem, kontuzją, urazem, itp., personel przedszkola ma prawo: zdecydowanie, ale nie gwałtowanie odsunąć dziecko od źródła zagrożenia, wyprowadzić dziecko lub przenieść je w bezpieczne miejsce, stanowczo, ale nie gwałtownie odebrać dziecku prze</w:t>
      </w:r>
      <w:r w:rsidR="00772202" w:rsidRPr="007A6280">
        <w:rPr>
          <w:rFonts w:ascii="Times New Roman" w:eastAsia="Times New Roman" w:hAnsi="Times New Roman" w:cs="Times New Roman"/>
          <w:sz w:val="24"/>
          <w:szCs w:val="24"/>
          <w:lang w:eastAsia="pl-PL"/>
        </w:rPr>
        <w:t xml:space="preserve">dmiot zagrażający jego zdrowiu lub zdrowiu innego dziecka, </w:t>
      </w:r>
      <w:r w:rsidRPr="007A6280">
        <w:rPr>
          <w:rFonts w:ascii="Times New Roman" w:eastAsia="Times New Roman" w:hAnsi="Times New Roman" w:cs="Times New Roman"/>
          <w:sz w:val="24"/>
          <w:szCs w:val="24"/>
          <w:lang w:eastAsia="pl-PL"/>
        </w:rPr>
        <w:t>o ile okoliczności pozwolą, powinien wyjaśnić dziecku przyczyny swoich działań.</w:t>
      </w:r>
    </w:p>
    <w:p w:rsidR="003D25B0" w:rsidRPr="007A6280" w:rsidRDefault="003D25B0" w:rsidP="0053770B">
      <w:pPr>
        <w:numPr>
          <w:ilvl w:val="0"/>
          <w:numId w:val="12"/>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Na wypadek sytuacji ratowania zdrowia i życia dziecka wszyscy pracownicy placówki (są przeszkalani w zakresie udzielania pierwszej pomocy oraz stosują odpowiednią procedurę obowiązującą w przedszkolu) mają prawo i obowiązek w tych okolicznościach udzielić bezpośredniej pomocy dziecku.</w:t>
      </w:r>
    </w:p>
    <w:p w:rsidR="003D25B0" w:rsidRPr="007A6280" w:rsidRDefault="003D25B0" w:rsidP="0053770B">
      <w:pPr>
        <w:numPr>
          <w:ilvl w:val="0"/>
          <w:numId w:val="12"/>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sytuacji wykonywania czynności pielęgnacyjnych personel przedszkola:</w:t>
      </w:r>
    </w:p>
    <w:p w:rsidR="00772202" w:rsidRPr="007A6280" w:rsidRDefault="00772202"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ma obowiązek wykonywać wszystkie czynności pielęgnacyjne przy dziecku (takie jak mycie i pielęgnacja intymnych okolic ciała dziecka, np. w sytuacji, gdy dziecko się zanieczyści/zmoczy – zmiana bielizny, ubrania), ma też obowiązek systematycznie dbać</w:t>
      </w:r>
    </w:p>
    <w:p w:rsidR="003D25B0" w:rsidRPr="007A6280" w:rsidRDefault="003D25B0"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o czystość rąk i buzi dziecka,</w:t>
      </w:r>
    </w:p>
    <w:p w:rsidR="00772202" w:rsidRPr="007A6280" w:rsidRDefault="00772202"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 xml:space="preserve">w zależności od stopnia samodzielności dziecka personel przedszkola wyręcza je </w:t>
      </w:r>
    </w:p>
    <w:p w:rsidR="003D25B0" w:rsidRPr="007A6280" w:rsidRDefault="003D25B0"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działaniach samoobsługowych, pomaga lub tylko kontroluje, a także wspiera wysiłki dziecka, zawsze uprzedza dziecko o potrzebie i konieczności wykonania przy nim danej czynności,  a same czynności pielęgnacyjne wykonuje w sposób delikatny, spokojnie, bez pośpiechu – tak, aby dziecko czuło się w tych sytuacjach bezpiecznie,</w:t>
      </w:r>
    </w:p>
    <w:p w:rsidR="003D25B0" w:rsidRPr="007A6280" w:rsidRDefault="00772202"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za zmoczenie się czy zanieczyszczenie dziecko nigdy nie jest z karane, zawstydzane, ośmieszane.</w:t>
      </w:r>
    </w:p>
    <w:p w:rsidR="003D25B0" w:rsidRPr="007A6280" w:rsidRDefault="003D25B0" w:rsidP="0053770B">
      <w:pPr>
        <w:numPr>
          <w:ilvl w:val="0"/>
          <w:numId w:val="12"/>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sytuacjach: rozbierania, przebierania się, ubierania</w:t>
      </w:r>
      <w:r w:rsidR="00772202" w:rsidRPr="007A6280">
        <w:rPr>
          <w:rFonts w:ascii="Times New Roman" w:eastAsia="Times New Roman" w:hAnsi="Times New Roman" w:cs="Times New Roman"/>
          <w:sz w:val="24"/>
          <w:szCs w:val="24"/>
          <w:lang w:eastAsia="pl-PL"/>
        </w:rPr>
        <w:t>,</w:t>
      </w:r>
      <w:r w:rsidRPr="007A6280">
        <w:rPr>
          <w:rFonts w:ascii="Times New Roman" w:eastAsia="Times New Roman" w:hAnsi="Times New Roman" w:cs="Times New Roman"/>
          <w:sz w:val="24"/>
          <w:szCs w:val="24"/>
          <w:lang w:eastAsia="pl-PL"/>
        </w:rPr>
        <w:t xml:space="preserve"> personel placówki:</w:t>
      </w:r>
    </w:p>
    <w:p w:rsidR="003D25B0" w:rsidRPr="007A6280" w:rsidRDefault="00772202"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w przypadku dzieci bardziej samodzielnych</w:t>
      </w:r>
      <w:r w:rsidRPr="007A6280">
        <w:rPr>
          <w:rFonts w:ascii="Times New Roman" w:eastAsia="Times New Roman" w:hAnsi="Times New Roman" w:cs="Times New Roman"/>
          <w:sz w:val="24"/>
          <w:szCs w:val="24"/>
          <w:lang w:eastAsia="pl-PL"/>
        </w:rPr>
        <w:t>,</w:t>
      </w:r>
      <w:r w:rsidR="003D25B0" w:rsidRPr="007A6280">
        <w:rPr>
          <w:rFonts w:ascii="Times New Roman" w:eastAsia="Times New Roman" w:hAnsi="Times New Roman" w:cs="Times New Roman"/>
          <w:sz w:val="24"/>
          <w:szCs w:val="24"/>
          <w:lang w:eastAsia="pl-PL"/>
        </w:rPr>
        <w:t xml:space="preserve"> służy im pomocą za ich zgodą,</w:t>
      </w:r>
    </w:p>
    <w:p w:rsidR="003D25B0" w:rsidRPr="007A6280" w:rsidRDefault="00772202"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dzieciom mniej zaradnym w w/w czynnościach pomaga w większym stopniu lub całkowicie je w nich wyręcza,</w:t>
      </w:r>
    </w:p>
    <w:p w:rsidR="007A6280" w:rsidRDefault="00772202" w:rsidP="007A6280">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wszystkie te czynności wykonuje w sposób delikatny, spokojnie, bez zbędnego pośpiechu, dbając o komfort dziecka.</w:t>
      </w:r>
    </w:p>
    <w:p w:rsidR="007A6280" w:rsidRPr="007A6280" w:rsidRDefault="007A6280" w:rsidP="007A6280">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p>
    <w:p w:rsidR="003D25B0" w:rsidRPr="007A6280" w:rsidRDefault="00F76AE9" w:rsidP="00F76AE9">
      <w:pPr>
        <w:pStyle w:val="Akapitzlist"/>
        <w:numPr>
          <w:ilvl w:val="0"/>
          <w:numId w:val="31"/>
        </w:numPr>
        <w:shd w:val="clear" w:color="auto" w:fill="FFFFFF"/>
        <w:spacing w:after="300" w:line="240" w:lineRule="auto"/>
        <w:ind w:left="284" w:hanging="284"/>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sidR="003D25B0" w:rsidRPr="007A6280">
        <w:rPr>
          <w:rFonts w:ascii="Times New Roman" w:eastAsia="Times New Roman" w:hAnsi="Times New Roman" w:cs="Times New Roman"/>
          <w:b/>
          <w:sz w:val="24"/>
          <w:szCs w:val="24"/>
          <w:lang w:eastAsia="pl-PL"/>
        </w:rPr>
        <w:t>Personel placówki – jego język wobec wychowanków:</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Zawsze zwraca się do dziecka po imieniu,</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Mówi do dziecka spokojnie, nie podnosi głosu,</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Używa języka zrozumiałego dla dziecka, a zarazem poprawnego pod względem reguł językowych,</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Nie używa słów i wyrażeń niecenzuralnych,</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Nie etykietuje dziecka, nie ośmiesza go i nie upokarza,</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Nie używa wobec dziecka przemocy psychicznej, nie grozi dziecku i nie straszy, aby uzyskać posłuszeństwo – uprzedza dziecko o wszystkich swoich wobec niego zamierzeniach,</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lastRenderedPageBreak/>
        <w:t>Nie ocenia postępowania rodziców dziecka w jego obecności,</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Nigdy nie pozostawia dziecka bez wyjaśnienia – tłumaczy swoje decyzje,</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Nigdy nie pozostaje obojętnym na wyrażoną przez dziecko chęć nawiązania kontaktu, rozmowy,</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Zachęca dziecko do mówienia,</w:t>
      </w:r>
    </w:p>
    <w:p w:rsidR="003D25B0" w:rsidRPr="007A6280" w:rsidRDefault="003D25B0" w:rsidP="0053770B">
      <w:pPr>
        <w:numPr>
          <w:ilvl w:val="0"/>
          <w:numId w:val="13"/>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Wszystkie dzieci traktuje jednakowo, bez względu na kolor skóry, pochodzenie, środowisko społeczne, tradycje kulturowe i religijne, status materialny, stan zdrowia, wygląd, zachowanie, itp.</w:t>
      </w:r>
    </w:p>
    <w:p w:rsidR="003D25B0" w:rsidRPr="007A6280" w:rsidRDefault="003D25B0"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p>
    <w:p w:rsidR="003D25B0" w:rsidRPr="007A6280" w:rsidRDefault="003D25B0" w:rsidP="0053770B">
      <w:pPr>
        <w:pStyle w:val="Akapitzlist"/>
        <w:numPr>
          <w:ilvl w:val="0"/>
          <w:numId w:val="31"/>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Metody wychowawcze stosowane w przedszkolu:</w:t>
      </w:r>
    </w:p>
    <w:p w:rsidR="002D50BE" w:rsidRPr="007A6280" w:rsidRDefault="002D50BE" w:rsidP="002D50BE">
      <w:pPr>
        <w:pStyle w:val="Akapitzlist"/>
        <w:shd w:val="clear" w:color="auto" w:fill="FFFFFF"/>
        <w:spacing w:after="0" w:line="240" w:lineRule="auto"/>
        <w:ind w:left="0"/>
        <w:jc w:val="both"/>
        <w:textAlignment w:val="baseline"/>
        <w:rPr>
          <w:rFonts w:ascii="Times New Roman" w:eastAsia="Times New Roman" w:hAnsi="Times New Roman" w:cs="Times New Roman"/>
          <w:sz w:val="24"/>
          <w:szCs w:val="24"/>
          <w:lang w:eastAsia="pl-PL"/>
        </w:rPr>
      </w:pPr>
    </w:p>
    <w:p w:rsidR="00772202"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Procesy edukacyjne organizowane w przedszkolu są zgodne z zasadami bezpieczeństwa</w:t>
      </w:r>
    </w:p>
    <w:p w:rsidR="00772202" w:rsidRPr="007A6280" w:rsidRDefault="003D25B0" w:rsidP="00196C30">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i higieny pracy umysłowej, na poziomie możliwości psychofizycznych dzieci oraz zgodnie </w:t>
      </w:r>
    </w:p>
    <w:p w:rsidR="003D25B0" w:rsidRPr="007A6280" w:rsidRDefault="003D25B0" w:rsidP="00196C30">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 tempem ich rozwoju.</w:t>
      </w:r>
    </w:p>
    <w:p w:rsidR="003D25B0"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przedszkolu stosowana jest metoda oparta na wzajemnym szacunku oraz wspieraniu dziecka w zrozumieniu jego potrzeb i motywów działania, a także rozwijaniu umiejętności radzenia sobie z trudnymi sytuacjami wynikającymi z braku zaspokojenia tych potrzeb.</w:t>
      </w:r>
    </w:p>
    <w:p w:rsidR="00772202"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W przedszkolu stosowany jest kodeks grupowy, który ma na celu wzmacnianie pozytywnych </w:t>
      </w:r>
      <w:proofErr w:type="spellStart"/>
      <w:r w:rsidRPr="007A6280">
        <w:rPr>
          <w:rFonts w:ascii="Times New Roman" w:eastAsia="Times New Roman" w:hAnsi="Times New Roman" w:cs="Times New Roman"/>
          <w:sz w:val="24"/>
          <w:szCs w:val="24"/>
          <w:lang w:eastAsia="pl-PL"/>
        </w:rPr>
        <w:t>zachowań</w:t>
      </w:r>
      <w:proofErr w:type="spellEnd"/>
      <w:r w:rsidRPr="007A6280">
        <w:rPr>
          <w:rFonts w:ascii="Times New Roman" w:eastAsia="Times New Roman" w:hAnsi="Times New Roman" w:cs="Times New Roman"/>
          <w:sz w:val="24"/>
          <w:szCs w:val="24"/>
          <w:lang w:eastAsia="pl-PL"/>
        </w:rPr>
        <w:t xml:space="preserve"> i eliminowanie negatywnych. W każdej grupie, wychowankowie wspólnie </w:t>
      </w:r>
    </w:p>
    <w:p w:rsidR="003D25B0" w:rsidRPr="007A6280" w:rsidRDefault="003D25B0" w:rsidP="00196C30">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 wychowawcą tworzą kontrakt/ kodeks regulujący funkcjonowanie grupy.</w:t>
      </w:r>
    </w:p>
    <w:p w:rsidR="00772202"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Wobec dzieci stosowane są konsekwencje nieodpowiedniego zachowania, a nie kary, </w:t>
      </w:r>
    </w:p>
    <w:p w:rsidR="003D25B0" w:rsidRPr="007A6280" w:rsidRDefault="003D25B0"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 uwzględnieniem praw dziecka i poszanowaniem jego godności.</w:t>
      </w:r>
    </w:p>
    <w:p w:rsidR="003D25B0"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pierwszej kolejności pracownicy zwracają uwagę i podkreślają naturalne konsekwencje działania dziecka np. gdy zepsuło zabawkę czy dokuczyło koledze itp.</w:t>
      </w:r>
    </w:p>
    <w:p w:rsidR="003D25B0"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Nagrodę może stanowić: pochwała indywidualna, pochwała na tle grupy, nadanie przywileju, pochwała do rodzica itp.</w:t>
      </w:r>
    </w:p>
    <w:p w:rsidR="003D25B0"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W celu wyeliminowania negatywnych </w:t>
      </w:r>
      <w:proofErr w:type="spellStart"/>
      <w:r w:rsidRPr="007A6280">
        <w:rPr>
          <w:rFonts w:ascii="Times New Roman" w:eastAsia="Times New Roman" w:hAnsi="Times New Roman" w:cs="Times New Roman"/>
          <w:sz w:val="24"/>
          <w:szCs w:val="24"/>
          <w:lang w:eastAsia="pl-PL"/>
        </w:rPr>
        <w:t>zachowań</w:t>
      </w:r>
      <w:proofErr w:type="spellEnd"/>
      <w:r w:rsidRPr="007A6280">
        <w:rPr>
          <w:rFonts w:ascii="Times New Roman" w:eastAsia="Times New Roman" w:hAnsi="Times New Roman" w:cs="Times New Roman"/>
          <w:sz w:val="24"/>
          <w:szCs w:val="24"/>
          <w:lang w:eastAsia="pl-PL"/>
        </w:rPr>
        <w:t xml:space="preserve"> dziecka, które mogą być niebezpieczne dla niego samego lub innych osób mogą być podejmowane szczególne środki będące konsekwencjami negatywnych </w:t>
      </w:r>
      <w:proofErr w:type="spellStart"/>
      <w:r w:rsidRPr="007A6280">
        <w:rPr>
          <w:rFonts w:ascii="Times New Roman" w:eastAsia="Times New Roman" w:hAnsi="Times New Roman" w:cs="Times New Roman"/>
          <w:sz w:val="24"/>
          <w:szCs w:val="24"/>
          <w:lang w:eastAsia="pl-PL"/>
        </w:rPr>
        <w:t>zachowań</w:t>
      </w:r>
      <w:proofErr w:type="spellEnd"/>
      <w:r w:rsidRPr="007A6280">
        <w:rPr>
          <w:rFonts w:ascii="Times New Roman" w:eastAsia="Times New Roman" w:hAnsi="Times New Roman" w:cs="Times New Roman"/>
          <w:sz w:val="24"/>
          <w:szCs w:val="24"/>
          <w:lang w:eastAsia="pl-PL"/>
        </w:rPr>
        <w:t>.</w:t>
      </w:r>
    </w:p>
    <w:p w:rsidR="003D25B0"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Konsekwencją negatywną może być: zmiana aktywności, indywidualne zwrócenie uwagi, rozmowa nt. itp.</w:t>
      </w:r>
    </w:p>
    <w:p w:rsidR="003D25B0"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Konsekwencje są stosowane z uwzględnieniem praw dziecka i poszanowaniem jego godności.</w:t>
      </w:r>
    </w:p>
    <w:p w:rsidR="003D25B0"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Przy zastosowaniu zarówno konsekwencji pozytywnej, jak i negatywnej w przedszkolu zachowane są zasady:</w:t>
      </w:r>
    </w:p>
    <w:p w:rsidR="00772202" w:rsidRPr="007A6280" w:rsidRDefault="00C92A2A" w:rsidP="00C92A2A">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a) </w:t>
      </w:r>
      <w:r w:rsidR="00772202" w:rsidRPr="007A6280">
        <w:rPr>
          <w:rFonts w:ascii="Times New Roman" w:eastAsia="Times New Roman" w:hAnsi="Times New Roman" w:cs="Times New Roman"/>
          <w:sz w:val="24"/>
          <w:szCs w:val="24"/>
          <w:lang w:eastAsia="pl-PL"/>
        </w:rPr>
        <w:t>D</w:t>
      </w:r>
      <w:r w:rsidRPr="007A6280">
        <w:rPr>
          <w:rFonts w:ascii="Times New Roman" w:eastAsia="Times New Roman" w:hAnsi="Times New Roman" w:cs="Times New Roman"/>
          <w:sz w:val="24"/>
          <w:szCs w:val="24"/>
          <w:lang w:eastAsia="pl-PL"/>
        </w:rPr>
        <w:t>zieci znają kodeks obowiązujący</w:t>
      </w:r>
      <w:r w:rsidR="003D25B0" w:rsidRPr="007A6280">
        <w:rPr>
          <w:rFonts w:ascii="Times New Roman" w:eastAsia="Times New Roman" w:hAnsi="Times New Roman" w:cs="Times New Roman"/>
          <w:sz w:val="24"/>
          <w:szCs w:val="24"/>
          <w:lang w:eastAsia="pl-PL"/>
        </w:rPr>
        <w:t xml:space="preserve"> w grupie, wiedzą jakie zachowania są niedozwolone </w:t>
      </w:r>
    </w:p>
    <w:p w:rsidR="003D25B0" w:rsidRPr="007A6280" w:rsidRDefault="003D25B0"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i wiedzą, z jakimi konsekwencjami się one wiążą</w:t>
      </w:r>
    </w:p>
    <w:p w:rsidR="00772202" w:rsidRPr="007A6280" w:rsidRDefault="00C92A2A" w:rsidP="00C92A2A">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b) </w:t>
      </w:r>
      <w:r w:rsidR="00772202" w:rsidRPr="007A6280">
        <w:rPr>
          <w:rFonts w:ascii="Times New Roman" w:eastAsia="Times New Roman" w:hAnsi="Times New Roman" w:cs="Times New Roman"/>
          <w:sz w:val="24"/>
          <w:szCs w:val="24"/>
          <w:lang w:eastAsia="pl-PL"/>
        </w:rPr>
        <w:t>P</w:t>
      </w:r>
      <w:r w:rsidR="003D25B0" w:rsidRPr="007A6280">
        <w:rPr>
          <w:rFonts w:ascii="Times New Roman" w:eastAsia="Times New Roman" w:hAnsi="Times New Roman" w:cs="Times New Roman"/>
          <w:sz w:val="24"/>
          <w:szCs w:val="24"/>
          <w:lang w:eastAsia="pl-PL"/>
        </w:rPr>
        <w:t xml:space="preserve">racownik przedszkola zawsze wyraża sprzeciw wobec zachowania, a nie wobec dziecka, wyraża swoje oczekiwania wobec dalszego postepowania wychowanka, naprawienia skutków negatywnego działania oraz pokazuje dziecku metody i sposoby radzenia sobie </w:t>
      </w:r>
    </w:p>
    <w:p w:rsidR="003D25B0" w:rsidRPr="007A6280" w:rsidRDefault="003D25B0"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podobnych sytuacjach bez naruszania obowiązujących norm.</w:t>
      </w:r>
    </w:p>
    <w:p w:rsidR="00772202" w:rsidRPr="007A6280" w:rsidRDefault="003D25B0" w:rsidP="0053770B">
      <w:pPr>
        <w:numPr>
          <w:ilvl w:val="0"/>
          <w:numId w:val="14"/>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Nauczyciele zobowiązani są do zapoznania rodziców dzieci z zasadami panującymi </w:t>
      </w:r>
    </w:p>
    <w:p w:rsidR="003D25B0" w:rsidRPr="007A6280" w:rsidRDefault="003D25B0" w:rsidP="00772202">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przedszkolu.</w:t>
      </w:r>
    </w:p>
    <w:p w:rsidR="003D25B0" w:rsidRPr="007A6280" w:rsidRDefault="003D25B0" w:rsidP="00772202">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Rozdział VIII</w:t>
      </w:r>
    </w:p>
    <w:p w:rsidR="00772202" w:rsidRPr="007A6280" w:rsidRDefault="00772202" w:rsidP="00772202">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p>
    <w:p w:rsidR="00772202" w:rsidRPr="007A6280" w:rsidRDefault="00494740" w:rsidP="00772202">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Zasady określające sposoby</w:t>
      </w:r>
      <w:r w:rsidR="003D25B0" w:rsidRPr="007A6280">
        <w:rPr>
          <w:rFonts w:ascii="Times New Roman" w:eastAsia="Times New Roman" w:hAnsi="Times New Roman" w:cs="Times New Roman"/>
          <w:b/>
          <w:bCs/>
          <w:sz w:val="24"/>
          <w:szCs w:val="24"/>
          <w:bdr w:val="none" w:sz="0" w:space="0" w:color="auto" w:frame="1"/>
          <w:lang w:eastAsia="pl-PL"/>
        </w:rPr>
        <w:t xml:space="preserve"> sprawdzania pracowników p</w:t>
      </w:r>
      <w:r w:rsidRPr="007A6280">
        <w:rPr>
          <w:rFonts w:ascii="Times New Roman" w:eastAsia="Times New Roman" w:hAnsi="Times New Roman" w:cs="Times New Roman"/>
          <w:b/>
          <w:bCs/>
          <w:sz w:val="24"/>
          <w:szCs w:val="24"/>
          <w:bdr w:val="none" w:sz="0" w:space="0" w:color="auto" w:frame="1"/>
          <w:lang w:eastAsia="pl-PL"/>
        </w:rPr>
        <w:t xml:space="preserve">lacówki pod kątem niekaralności </w:t>
      </w:r>
      <w:r w:rsidR="003D25B0" w:rsidRPr="007A6280">
        <w:rPr>
          <w:rFonts w:ascii="Times New Roman" w:eastAsia="Times New Roman" w:hAnsi="Times New Roman" w:cs="Times New Roman"/>
          <w:b/>
          <w:bCs/>
          <w:sz w:val="24"/>
          <w:szCs w:val="24"/>
          <w:bdr w:val="none" w:sz="0" w:space="0" w:color="auto" w:frame="1"/>
          <w:lang w:eastAsia="pl-PL"/>
        </w:rPr>
        <w:t>za przestępstwa z użyciem przemocy na szkodę małoletniego</w:t>
      </w:r>
      <w:r w:rsidRPr="007A6280">
        <w:rPr>
          <w:rFonts w:ascii="Times New Roman" w:eastAsia="Times New Roman" w:hAnsi="Times New Roman" w:cs="Times New Roman"/>
          <w:b/>
          <w:bCs/>
          <w:sz w:val="24"/>
          <w:szCs w:val="24"/>
          <w:bdr w:val="none" w:sz="0" w:space="0" w:color="auto" w:frame="1"/>
          <w:lang w:eastAsia="pl-PL"/>
        </w:rPr>
        <w:t xml:space="preserve"> oraz zasady przygotowania personelu do ich stosowania oraz sposoby dokumentowania tej czynności</w:t>
      </w:r>
    </w:p>
    <w:p w:rsidR="003D25B0" w:rsidRPr="007A6280" w:rsidRDefault="003D25B0" w:rsidP="00772202">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p>
    <w:p w:rsidR="0006445C" w:rsidRPr="007A6280" w:rsidRDefault="0006445C" w:rsidP="0053770B">
      <w:pPr>
        <w:numPr>
          <w:ilvl w:val="0"/>
          <w:numId w:val="37"/>
        </w:numPr>
        <w:suppressAutoHyphens/>
        <w:spacing w:after="0" w:line="240" w:lineRule="auto"/>
        <w:jc w:val="both"/>
        <w:rPr>
          <w:rFonts w:ascii="Times New Roman" w:hAnsi="Times New Roman" w:cs="Times New Roman"/>
          <w:sz w:val="24"/>
          <w:szCs w:val="24"/>
        </w:rPr>
      </w:pPr>
      <w:r w:rsidRPr="007A6280">
        <w:rPr>
          <w:rFonts w:ascii="Times New Roman" w:hAnsi="Times New Roman" w:cs="Times New Roman"/>
          <w:color w:val="1D1D1B"/>
          <w:sz w:val="24"/>
          <w:szCs w:val="24"/>
        </w:rPr>
        <w:lastRenderedPageBreak/>
        <w:t xml:space="preserve">Osobą odpowiedzialną za przygotowanie personelu </w:t>
      </w:r>
      <w:r w:rsidRPr="007A6280">
        <w:rPr>
          <w:rFonts w:ascii="Times New Roman" w:hAnsi="Times New Roman" w:cs="Times New Roman"/>
          <w:bCs/>
          <w:sz w:val="24"/>
          <w:szCs w:val="24"/>
        </w:rPr>
        <w:t>przedszkola</w:t>
      </w:r>
      <w:r w:rsidRPr="007A6280">
        <w:rPr>
          <w:rFonts w:ascii="Times New Roman" w:hAnsi="Times New Roman" w:cs="Times New Roman"/>
          <w:color w:val="1D1D1B"/>
          <w:sz w:val="24"/>
          <w:szCs w:val="24"/>
        </w:rPr>
        <w:t xml:space="preserve"> do stosowania standardów ochrony małoletnich jest dyrektor</w:t>
      </w:r>
      <w:r w:rsidRPr="007A6280">
        <w:rPr>
          <w:rFonts w:ascii="Times New Roman" w:hAnsi="Times New Roman" w:cs="Times New Roman"/>
          <w:bCs/>
          <w:sz w:val="24"/>
          <w:szCs w:val="24"/>
        </w:rPr>
        <w:t xml:space="preserve"> przedszkola.</w:t>
      </w:r>
      <w:r w:rsidRPr="007A6280">
        <w:rPr>
          <w:rFonts w:ascii="Times New Roman" w:hAnsi="Times New Roman" w:cs="Times New Roman"/>
          <w:color w:val="1D1D1B"/>
          <w:sz w:val="24"/>
          <w:szCs w:val="24"/>
        </w:rPr>
        <w:t xml:space="preserve"> Dyrektor może upoważnić wyznaczoną przez siebie osobę do przygotowania personelu </w:t>
      </w:r>
      <w:r w:rsidRPr="007A6280">
        <w:rPr>
          <w:rFonts w:ascii="Times New Roman" w:hAnsi="Times New Roman" w:cs="Times New Roman"/>
          <w:bCs/>
          <w:sz w:val="24"/>
          <w:szCs w:val="24"/>
        </w:rPr>
        <w:t>przedszkola</w:t>
      </w:r>
      <w:r w:rsidRPr="007A6280">
        <w:rPr>
          <w:rFonts w:ascii="Times New Roman" w:hAnsi="Times New Roman" w:cs="Times New Roman"/>
          <w:color w:val="1D1D1B"/>
          <w:sz w:val="24"/>
          <w:szCs w:val="24"/>
        </w:rPr>
        <w:t xml:space="preserve"> do stosowania standardów ochrony małoletnich. Wzór upoważnienia stanowi załącznik nr 11 do niniejszej procedury.</w:t>
      </w:r>
    </w:p>
    <w:p w:rsidR="0006445C" w:rsidRPr="007A6280" w:rsidRDefault="0006445C" w:rsidP="0053770B">
      <w:pPr>
        <w:numPr>
          <w:ilvl w:val="0"/>
          <w:numId w:val="37"/>
        </w:numPr>
        <w:suppressAutoHyphens/>
        <w:spacing w:after="0" w:line="240" w:lineRule="auto"/>
        <w:jc w:val="both"/>
        <w:rPr>
          <w:rFonts w:ascii="Times New Roman" w:hAnsi="Times New Roman" w:cs="Times New Roman"/>
          <w:sz w:val="24"/>
          <w:szCs w:val="24"/>
        </w:rPr>
      </w:pPr>
      <w:r w:rsidRPr="007A6280">
        <w:rPr>
          <w:rFonts w:ascii="Times New Roman" w:hAnsi="Times New Roman" w:cs="Times New Roman"/>
          <w:color w:val="1D1D1B"/>
          <w:sz w:val="24"/>
          <w:szCs w:val="24"/>
        </w:rPr>
        <w:t xml:space="preserve">Osoba upoważniona przez dyrektora, o której mowa w ust. 1, musi legitymować się co najmniej 10-letnim doświadczeniem w pracy z osobami małoletnimi, uzyskanym </w:t>
      </w:r>
    </w:p>
    <w:p w:rsidR="0006445C" w:rsidRPr="007A6280" w:rsidRDefault="0006445C" w:rsidP="0006445C">
      <w:pPr>
        <w:spacing w:after="0" w:line="240" w:lineRule="auto"/>
        <w:ind w:left="360"/>
        <w:jc w:val="both"/>
        <w:rPr>
          <w:rFonts w:ascii="Times New Roman" w:hAnsi="Times New Roman" w:cs="Times New Roman"/>
          <w:color w:val="1D1D1B"/>
          <w:sz w:val="24"/>
          <w:szCs w:val="24"/>
        </w:rPr>
      </w:pPr>
      <w:r w:rsidRPr="007A6280">
        <w:rPr>
          <w:rFonts w:ascii="Times New Roman" w:hAnsi="Times New Roman" w:cs="Times New Roman"/>
          <w:color w:val="1D1D1B"/>
          <w:sz w:val="24"/>
          <w:szCs w:val="24"/>
        </w:rPr>
        <w:t>w jednostkach oświaty, leczniczych lub pomocy społecznej. Dodatkowo musi posiadać niezbędną wiedzę pozwalającą na przeprowadzenie szkoleń pracowników</w:t>
      </w:r>
      <w:r w:rsidRPr="007A6280">
        <w:rPr>
          <w:rFonts w:ascii="Times New Roman" w:hAnsi="Times New Roman" w:cs="Times New Roman"/>
          <w:bCs/>
          <w:sz w:val="24"/>
          <w:szCs w:val="24"/>
        </w:rPr>
        <w:t xml:space="preserve"> przedszkola</w:t>
      </w:r>
      <w:r w:rsidRPr="007A6280">
        <w:rPr>
          <w:rFonts w:ascii="Times New Roman" w:hAnsi="Times New Roman" w:cs="Times New Roman"/>
          <w:color w:val="1D1D1B"/>
          <w:sz w:val="24"/>
          <w:szCs w:val="24"/>
        </w:rPr>
        <w:t xml:space="preserve"> </w:t>
      </w:r>
    </w:p>
    <w:p w:rsidR="0006445C" w:rsidRPr="007A6280" w:rsidRDefault="0006445C" w:rsidP="0006445C">
      <w:pPr>
        <w:spacing w:after="0" w:line="240" w:lineRule="auto"/>
        <w:ind w:left="360"/>
        <w:jc w:val="both"/>
        <w:rPr>
          <w:rFonts w:ascii="Times New Roman" w:hAnsi="Times New Roman" w:cs="Times New Roman"/>
          <w:sz w:val="24"/>
          <w:szCs w:val="24"/>
        </w:rPr>
      </w:pPr>
      <w:r w:rsidRPr="007A6280">
        <w:rPr>
          <w:rFonts w:ascii="Times New Roman" w:hAnsi="Times New Roman" w:cs="Times New Roman"/>
          <w:color w:val="1D1D1B"/>
          <w:sz w:val="24"/>
          <w:szCs w:val="24"/>
        </w:rPr>
        <w:t>i obejmujących następujące zagadnienia:</w:t>
      </w:r>
    </w:p>
    <w:p w:rsidR="0006445C" w:rsidRPr="007A6280" w:rsidRDefault="0006445C" w:rsidP="0053770B">
      <w:pPr>
        <w:pStyle w:val="Akapitzlist"/>
        <w:numPr>
          <w:ilvl w:val="0"/>
          <w:numId w:val="38"/>
        </w:numPr>
        <w:suppressAutoHyphens/>
        <w:spacing w:after="0" w:line="240" w:lineRule="auto"/>
        <w:ind w:left="723"/>
        <w:jc w:val="both"/>
        <w:rPr>
          <w:rFonts w:ascii="Times New Roman" w:hAnsi="Times New Roman" w:cs="Times New Roman"/>
          <w:sz w:val="24"/>
          <w:szCs w:val="24"/>
        </w:rPr>
      </w:pPr>
      <w:r w:rsidRPr="007A6280">
        <w:rPr>
          <w:rFonts w:ascii="Times New Roman" w:hAnsi="Times New Roman" w:cs="Times New Roman"/>
          <w:color w:val="1D1D1B"/>
          <w:sz w:val="24"/>
          <w:szCs w:val="24"/>
        </w:rPr>
        <w:t>rozpoznawanie symptomów krzywdzenia małoletnich,</w:t>
      </w:r>
    </w:p>
    <w:p w:rsidR="0006445C" w:rsidRPr="007A6280" w:rsidRDefault="0006445C" w:rsidP="0053770B">
      <w:pPr>
        <w:pStyle w:val="Akapitzlist"/>
        <w:numPr>
          <w:ilvl w:val="0"/>
          <w:numId w:val="38"/>
        </w:numPr>
        <w:suppressAutoHyphens/>
        <w:spacing w:after="0" w:line="240" w:lineRule="auto"/>
        <w:ind w:left="723"/>
        <w:jc w:val="both"/>
        <w:rPr>
          <w:rFonts w:ascii="Times New Roman" w:hAnsi="Times New Roman" w:cs="Times New Roman"/>
          <w:sz w:val="24"/>
          <w:szCs w:val="24"/>
        </w:rPr>
      </w:pPr>
      <w:r w:rsidRPr="007A6280">
        <w:rPr>
          <w:rFonts w:ascii="Times New Roman" w:hAnsi="Times New Roman" w:cs="Times New Roman"/>
          <w:color w:val="1D1D1B"/>
          <w:sz w:val="24"/>
          <w:szCs w:val="24"/>
        </w:rPr>
        <w:t>procedury interwencji w przypadku podejrzeń krzywdzenia małoletnich,</w:t>
      </w:r>
    </w:p>
    <w:p w:rsidR="0006445C" w:rsidRPr="007A6280" w:rsidRDefault="0006445C" w:rsidP="0053770B">
      <w:pPr>
        <w:pStyle w:val="Akapitzlist"/>
        <w:numPr>
          <w:ilvl w:val="0"/>
          <w:numId w:val="38"/>
        </w:numPr>
        <w:suppressAutoHyphens/>
        <w:spacing w:after="0" w:line="240" w:lineRule="auto"/>
        <w:ind w:left="723"/>
        <w:jc w:val="both"/>
        <w:rPr>
          <w:rFonts w:ascii="Times New Roman" w:hAnsi="Times New Roman" w:cs="Times New Roman"/>
          <w:sz w:val="24"/>
          <w:szCs w:val="24"/>
        </w:rPr>
      </w:pPr>
      <w:r w:rsidRPr="007A6280">
        <w:rPr>
          <w:rFonts w:ascii="Times New Roman" w:hAnsi="Times New Roman" w:cs="Times New Roman"/>
          <w:color w:val="1D1D1B"/>
          <w:sz w:val="24"/>
          <w:szCs w:val="24"/>
        </w:rPr>
        <w:t xml:space="preserve">odpowiedzialność prawna pracowników </w:t>
      </w:r>
      <w:r w:rsidRPr="007A6280">
        <w:rPr>
          <w:rFonts w:ascii="Times New Roman" w:hAnsi="Times New Roman" w:cs="Times New Roman"/>
          <w:bCs/>
          <w:sz w:val="24"/>
          <w:szCs w:val="24"/>
        </w:rPr>
        <w:t>przedszkola</w:t>
      </w:r>
      <w:r w:rsidRPr="007A6280">
        <w:rPr>
          <w:rFonts w:ascii="Times New Roman" w:hAnsi="Times New Roman" w:cs="Times New Roman"/>
          <w:color w:val="1D1D1B"/>
          <w:sz w:val="24"/>
          <w:szCs w:val="24"/>
        </w:rPr>
        <w:t xml:space="preserve"> zobowiązanych do podejmowania interwencji w przypadku podejrzenia lub stwierdzenia krzywdzenia małoletnich,</w:t>
      </w:r>
    </w:p>
    <w:p w:rsidR="0006445C" w:rsidRPr="007A6280" w:rsidRDefault="0006445C" w:rsidP="0053770B">
      <w:pPr>
        <w:pStyle w:val="Akapitzlist"/>
        <w:numPr>
          <w:ilvl w:val="0"/>
          <w:numId w:val="38"/>
        </w:numPr>
        <w:suppressAutoHyphens/>
        <w:spacing w:after="0" w:line="240" w:lineRule="auto"/>
        <w:ind w:left="723"/>
        <w:jc w:val="both"/>
        <w:rPr>
          <w:rFonts w:ascii="Times New Roman" w:hAnsi="Times New Roman" w:cs="Times New Roman"/>
          <w:sz w:val="24"/>
          <w:szCs w:val="24"/>
        </w:rPr>
      </w:pPr>
      <w:r w:rsidRPr="007A6280">
        <w:rPr>
          <w:rFonts w:ascii="Times New Roman" w:hAnsi="Times New Roman" w:cs="Times New Roman"/>
          <w:color w:val="1D1D1B"/>
          <w:sz w:val="24"/>
          <w:szCs w:val="24"/>
        </w:rPr>
        <w:t>stosowanie procedury „Niebieskie Karty”</w:t>
      </w:r>
      <w:r w:rsidR="00C21EC8">
        <w:rPr>
          <w:rFonts w:ascii="Times New Roman" w:hAnsi="Times New Roman" w:cs="Times New Roman"/>
          <w:color w:val="1D1D1B"/>
          <w:sz w:val="24"/>
          <w:szCs w:val="24"/>
        </w:rPr>
        <w:t xml:space="preserve"> - załącznik nr 12</w:t>
      </w:r>
      <w:r w:rsidRPr="007A6280">
        <w:rPr>
          <w:rFonts w:ascii="Times New Roman" w:hAnsi="Times New Roman" w:cs="Times New Roman"/>
          <w:color w:val="1D1D1B"/>
          <w:sz w:val="24"/>
          <w:szCs w:val="24"/>
        </w:rPr>
        <w:t>.</w:t>
      </w:r>
    </w:p>
    <w:p w:rsidR="0006445C" w:rsidRPr="007A6280" w:rsidRDefault="0006445C" w:rsidP="0053770B">
      <w:pPr>
        <w:numPr>
          <w:ilvl w:val="0"/>
          <w:numId w:val="37"/>
        </w:numPr>
        <w:suppressAutoHyphens/>
        <w:spacing w:after="0" w:line="240" w:lineRule="auto"/>
        <w:jc w:val="both"/>
        <w:rPr>
          <w:rFonts w:ascii="Times New Roman" w:hAnsi="Times New Roman" w:cs="Times New Roman"/>
          <w:sz w:val="24"/>
          <w:szCs w:val="24"/>
        </w:rPr>
      </w:pPr>
      <w:r w:rsidRPr="007A6280">
        <w:rPr>
          <w:rFonts w:ascii="Times New Roman" w:hAnsi="Times New Roman" w:cs="Times New Roman"/>
          <w:color w:val="1D1D1B"/>
          <w:sz w:val="24"/>
          <w:szCs w:val="24"/>
        </w:rPr>
        <w:t xml:space="preserve">Szkolenia, o których mowa w ust. 2, są organizowane raz w roku, w terminie wskazanym przez dyrektora. </w:t>
      </w:r>
    </w:p>
    <w:p w:rsidR="0006445C" w:rsidRPr="007A6280" w:rsidRDefault="0006445C" w:rsidP="0053770B">
      <w:pPr>
        <w:numPr>
          <w:ilvl w:val="0"/>
          <w:numId w:val="37"/>
        </w:numPr>
        <w:suppressAutoHyphens/>
        <w:spacing w:after="0" w:line="240" w:lineRule="auto"/>
        <w:jc w:val="both"/>
        <w:rPr>
          <w:rFonts w:ascii="Times New Roman" w:hAnsi="Times New Roman" w:cs="Times New Roman"/>
          <w:sz w:val="24"/>
          <w:szCs w:val="24"/>
        </w:rPr>
      </w:pPr>
      <w:r w:rsidRPr="007A6280">
        <w:rPr>
          <w:rFonts w:ascii="Times New Roman" w:hAnsi="Times New Roman" w:cs="Times New Roman"/>
          <w:color w:val="1D1D1B"/>
          <w:sz w:val="24"/>
          <w:szCs w:val="24"/>
        </w:rPr>
        <w:t>Osoba, o której mowa w ust. 1, zapoznaje pracowników ze standardami ochrony małoletnich oraz odbiera od każdego zatrudnionego pracownika oświadczenie</w:t>
      </w:r>
    </w:p>
    <w:p w:rsidR="0006445C" w:rsidRPr="007A6280" w:rsidRDefault="0006445C" w:rsidP="0006445C">
      <w:pPr>
        <w:spacing w:after="0" w:line="240" w:lineRule="auto"/>
        <w:ind w:left="360"/>
        <w:jc w:val="both"/>
        <w:rPr>
          <w:rFonts w:ascii="Times New Roman" w:hAnsi="Times New Roman" w:cs="Times New Roman"/>
          <w:sz w:val="24"/>
          <w:szCs w:val="24"/>
        </w:rPr>
      </w:pPr>
      <w:r w:rsidRPr="007A6280">
        <w:rPr>
          <w:rFonts w:ascii="Times New Roman" w:hAnsi="Times New Roman" w:cs="Times New Roman"/>
          <w:color w:val="1D1D1B"/>
          <w:sz w:val="24"/>
          <w:szCs w:val="24"/>
        </w:rPr>
        <w:t xml:space="preserve">o zapoznaniu się ze standardami ochrony małoletnich obowiązującymi w placówce. Wzór oświadczenia pracownika stanowi załącznik nr 5 i 6 do niniejszej procedury. </w:t>
      </w:r>
    </w:p>
    <w:p w:rsidR="0006445C" w:rsidRPr="007A6280" w:rsidRDefault="0006445C" w:rsidP="0053770B">
      <w:pPr>
        <w:numPr>
          <w:ilvl w:val="0"/>
          <w:numId w:val="37"/>
        </w:numPr>
        <w:suppressAutoHyphens/>
        <w:spacing w:after="0" w:line="240" w:lineRule="auto"/>
        <w:jc w:val="both"/>
        <w:rPr>
          <w:rFonts w:ascii="Times New Roman" w:hAnsi="Times New Roman" w:cs="Times New Roman"/>
          <w:sz w:val="24"/>
          <w:szCs w:val="24"/>
        </w:rPr>
      </w:pPr>
      <w:r w:rsidRPr="007A6280">
        <w:rPr>
          <w:rFonts w:ascii="Times New Roman" w:hAnsi="Times New Roman" w:cs="Times New Roman"/>
          <w:color w:val="1D1D1B"/>
          <w:sz w:val="24"/>
          <w:szCs w:val="24"/>
        </w:rPr>
        <w:t>Pracownicy nowo zatrudnieni w placówce są zapoznawani ze standardami w pierwszym tygodniu pracy i w tym czasie jest od nich odbierane oświadczenie, o którym mowa</w:t>
      </w:r>
    </w:p>
    <w:p w:rsidR="0006445C" w:rsidRPr="007A6280" w:rsidRDefault="0006445C" w:rsidP="0006445C">
      <w:pPr>
        <w:spacing w:after="0" w:line="240" w:lineRule="auto"/>
        <w:ind w:left="360"/>
        <w:jc w:val="both"/>
        <w:rPr>
          <w:rFonts w:ascii="Times New Roman" w:hAnsi="Times New Roman" w:cs="Times New Roman"/>
          <w:color w:val="1D1D1B"/>
          <w:sz w:val="24"/>
          <w:szCs w:val="24"/>
        </w:rPr>
      </w:pPr>
      <w:r w:rsidRPr="007A6280">
        <w:rPr>
          <w:rFonts w:ascii="Times New Roman" w:hAnsi="Times New Roman" w:cs="Times New Roman"/>
          <w:color w:val="1D1D1B"/>
          <w:sz w:val="24"/>
          <w:szCs w:val="24"/>
        </w:rPr>
        <w:t xml:space="preserve">w ust. 4. </w:t>
      </w:r>
    </w:p>
    <w:p w:rsidR="0006445C" w:rsidRPr="007A6280" w:rsidRDefault="0006445C" w:rsidP="0053770B">
      <w:pPr>
        <w:pStyle w:val="Akapitzlist"/>
        <w:numPr>
          <w:ilvl w:val="0"/>
          <w:numId w:val="37"/>
        </w:numPr>
        <w:spacing w:after="0" w:line="240" w:lineRule="auto"/>
        <w:jc w:val="both"/>
        <w:rPr>
          <w:rFonts w:ascii="Times New Roman" w:hAnsi="Times New Roman" w:cs="Times New Roman"/>
          <w:color w:val="1D1D1B"/>
          <w:sz w:val="24"/>
          <w:szCs w:val="24"/>
        </w:rPr>
      </w:pPr>
      <w:r w:rsidRPr="007A6280">
        <w:rPr>
          <w:rFonts w:ascii="Times New Roman" w:hAnsi="Times New Roman" w:cs="Times New Roman"/>
          <w:sz w:val="24"/>
          <w:szCs w:val="24"/>
        </w:rPr>
        <w:t>Wszyscy pracownicy przechodzą szkolenie w zakresie procedury „Niebieskie Karty”</w:t>
      </w:r>
      <w:r w:rsidR="00C21EC8">
        <w:rPr>
          <w:rFonts w:ascii="Times New Roman" w:hAnsi="Times New Roman" w:cs="Times New Roman"/>
          <w:sz w:val="24"/>
          <w:szCs w:val="24"/>
        </w:rPr>
        <w:t xml:space="preserve"> </w:t>
      </w:r>
      <w:r w:rsidRPr="007A6280">
        <w:rPr>
          <w:rFonts w:ascii="Times New Roman" w:hAnsi="Times New Roman" w:cs="Times New Roman"/>
          <w:sz w:val="24"/>
          <w:szCs w:val="24"/>
        </w:rPr>
        <w:t xml:space="preserve"> oraz jak rozpoznać symptomy skrzywdzonego małoletniego.</w:t>
      </w:r>
    </w:p>
    <w:p w:rsidR="0006445C" w:rsidRPr="007A6280" w:rsidRDefault="0006445C" w:rsidP="0053770B">
      <w:pPr>
        <w:numPr>
          <w:ilvl w:val="0"/>
          <w:numId w:val="37"/>
        </w:numPr>
        <w:suppressAutoHyphens/>
        <w:spacing w:after="0" w:line="240" w:lineRule="auto"/>
        <w:jc w:val="both"/>
        <w:rPr>
          <w:rFonts w:ascii="Times New Roman" w:hAnsi="Times New Roman" w:cs="Times New Roman"/>
          <w:sz w:val="24"/>
          <w:szCs w:val="24"/>
        </w:rPr>
      </w:pPr>
      <w:r w:rsidRPr="007A6280">
        <w:rPr>
          <w:rFonts w:ascii="Times New Roman" w:hAnsi="Times New Roman" w:cs="Times New Roman"/>
          <w:sz w:val="24"/>
          <w:szCs w:val="24"/>
        </w:rPr>
        <w:t xml:space="preserve">Pracownicy placówki mają dostęp do danych kontaktowych lokalnych placówek (załącznik nr 1 do niniejszych Standardów), które zajmują się ochroną dzieci oraz zapewniają pomoc </w:t>
      </w:r>
    </w:p>
    <w:p w:rsidR="0006445C" w:rsidRPr="007A6280" w:rsidRDefault="0006445C" w:rsidP="0053770B">
      <w:pPr>
        <w:numPr>
          <w:ilvl w:val="0"/>
          <w:numId w:val="37"/>
        </w:numPr>
        <w:suppressAutoHyphens/>
        <w:spacing w:after="0" w:line="240" w:lineRule="auto"/>
        <w:jc w:val="both"/>
        <w:rPr>
          <w:rFonts w:ascii="Times New Roman" w:hAnsi="Times New Roman" w:cs="Times New Roman"/>
          <w:sz w:val="24"/>
          <w:szCs w:val="24"/>
        </w:rPr>
      </w:pPr>
      <w:r w:rsidRPr="007A6280">
        <w:rPr>
          <w:rFonts w:ascii="Times New Roman" w:hAnsi="Times New Roman" w:cs="Times New Roman"/>
          <w:sz w:val="24"/>
          <w:szCs w:val="24"/>
        </w:rPr>
        <w:t>w nagłych wypadkach (policja, sąd rodzinny, centrum interwencji kryzysowej, ośrodek pomocy społecznej itp.).</w:t>
      </w:r>
    </w:p>
    <w:p w:rsidR="0006445C" w:rsidRPr="007A6280" w:rsidRDefault="0006445C" w:rsidP="0053770B">
      <w:pPr>
        <w:numPr>
          <w:ilvl w:val="0"/>
          <w:numId w:val="37"/>
        </w:numPr>
        <w:suppressAutoHyphens/>
        <w:spacing w:after="0" w:line="240" w:lineRule="auto"/>
        <w:jc w:val="both"/>
        <w:rPr>
          <w:rFonts w:ascii="Times New Roman" w:hAnsi="Times New Roman" w:cs="Times New Roman"/>
          <w:sz w:val="24"/>
          <w:szCs w:val="24"/>
        </w:rPr>
      </w:pPr>
      <w:r w:rsidRPr="007A6280">
        <w:rPr>
          <w:rFonts w:ascii="Times New Roman" w:hAnsi="Times New Roman" w:cs="Times New Roman"/>
          <w:color w:val="1D1D1B"/>
          <w:sz w:val="24"/>
          <w:szCs w:val="24"/>
        </w:rPr>
        <w:t xml:space="preserve">Osoba, o której mowa w ust. 1, bierze udział w rekrutacji pracowników i w jej trakcie ocenia przygotowanie kandydata do pracy z dziećmi małoletnimi. </w:t>
      </w:r>
    </w:p>
    <w:p w:rsidR="0006445C" w:rsidRPr="007A6280" w:rsidRDefault="0006445C" w:rsidP="0053770B">
      <w:pPr>
        <w:numPr>
          <w:ilvl w:val="0"/>
          <w:numId w:val="37"/>
        </w:numPr>
        <w:suppressAutoHyphens/>
        <w:spacing w:after="0" w:line="240" w:lineRule="auto"/>
        <w:jc w:val="both"/>
        <w:rPr>
          <w:rFonts w:ascii="Times New Roman" w:hAnsi="Times New Roman" w:cs="Times New Roman"/>
          <w:color w:val="1D1D1B"/>
          <w:sz w:val="24"/>
          <w:szCs w:val="24"/>
        </w:rPr>
      </w:pPr>
      <w:r w:rsidRPr="007A6280">
        <w:rPr>
          <w:rFonts w:ascii="Times New Roman" w:hAnsi="Times New Roman" w:cs="Times New Roman"/>
          <w:color w:val="1D1D1B"/>
          <w:sz w:val="24"/>
          <w:szCs w:val="24"/>
        </w:rPr>
        <w:t>Osoba, o której mowa w ust. 1, jest odpowiedzialna za przyjmowanie zgłoszeń</w:t>
      </w:r>
    </w:p>
    <w:p w:rsidR="0006445C" w:rsidRPr="007A6280" w:rsidRDefault="0006445C" w:rsidP="0006445C">
      <w:pPr>
        <w:spacing w:after="0" w:line="240" w:lineRule="auto"/>
        <w:ind w:left="360"/>
        <w:jc w:val="both"/>
        <w:rPr>
          <w:rFonts w:ascii="Times New Roman" w:hAnsi="Times New Roman" w:cs="Times New Roman"/>
          <w:color w:val="1D1D1B"/>
          <w:sz w:val="24"/>
          <w:szCs w:val="24"/>
        </w:rPr>
      </w:pPr>
      <w:r w:rsidRPr="007A6280">
        <w:rPr>
          <w:rFonts w:ascii="Times New Roman" w:hAnsi="Times New Roman" w:cs="Times New Roman"/>
          <w:color w:val="1D1D1B"/>
          <w:sz w:val="24"/>
          <w:szCs w:val="24"/>
        </w:rPr>
        <w:t>o zdarzeniach zagrażających małoletniemu i udzielenie mu wsparcia.</w:t>
      </w:r>
    </w:p>
    <w:p w:rsidR="0006445C" w:rsidRPr="007A6280" w:rsidRDefault="0006445C" w:rsidP="0053770B">
      <w:pPr>
        <w:numPr>
          <w:ilvl w:val="0"/>
          <w:numId w:val="3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 stosunku do pracowników pedagogicznych dyrektor pobiera informację z:</w:t>
      </w:r>
    </w:p>
    <w:p w:rsidR="0006445C" w:rsidRPr="007A6280" w:rsidRDefault="0006445C" w:rsidP="0053770B">
      <w:pPr>
        <w:numPr>
          <w:ilvl w:val="0"/>
          <w:numId w:val="15"/>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Krajowego Rejestru Karnego w sprawie czy dany pracownik widnieje w Rejestrze Sprawców Przestępstw na Tle Seksualnym.</w:t>
      </w:r>
    </w:p>
    <w:p w:rsidR="0006445C" w:rsidRPr="007A6280" w:rsidRDefault="0006445C" w:rsidP="0053770B">
      <w:pPr>
        <w:numPr>
          <w:ilvl w:val="0"/>
          <w:numId w:val="15"/>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sectPr w:rsidR="0006445C" w:rsidRPr="007A6280">
          <w:footerReference w:type="default" r:id="rId7"/>
          <w:pgSz w:w="11906" w:h="16838"/>
          <w:pgMar w:top="1417" w:right="1417" w:bottom="1417" w:left="1417" w:header="0" w:footer="708" w:gutter="0"/>
          <w:cols w:space="708"/>
          <w:formProt w:val="0"/>
          <w:docGrid w:linePitch="360"/>
        </w:sectPr>
      </w:pPr>
      <w:r w:rsidRPr="007A6280">
        <w:rPr>
          <w:rFonts w:ascii="Times New Roman" w:eastAsia="Times New Roman" w:hAnsi="Times New Roman" w:cs="Times New Roman"/>
          <w:sz w:val="24"/>
          <w:szCs w:val="24"/>
          <w:lang w:eastAsia="pl-PL"/>
        </w:rPr>
        <w:t>Systemu Informacji Oświatowej czy dany pracownik znajduje się w centralnym rejestrze orzeczeń dyscyplinarnych prowadzonym przez Ministra Edukacji i Nauki.</w:t>
      </w:r>
    </w:p>
    <w:p w:rsidR="003D25B0" w:rsidRDefault="003D25B0" w:rsidP="00772202">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lastRenderedPageBreak/>
        <w:t>Rozdział IX</w:t>
      </w:r>
      <w:r w:rsidR="00F76AE9">
        <w:rPr>
          <w:rFonts w:ascii="Times New Roman" w:eastAsia="Times New Roman" w:hAnsi="Times New Roman" w:cs="Times New Roman"/>
          <w:b/>
          <w:bCs/>
          <w:sz w:val="24"/>
          <w:szCs w:val="24"/>
          <w:bdr w:val="none" w:sz="0" w:space="0" w:color="auto" w:frame="1"/>
          <w:lang w:eastAsia="pl-PL"/>
        </w:rPr>
        <w:t xml:space="preserve"> </w:t>
      </w:r>
    </w:p>
    <w:p w:rsidR="00F76AE9" w:rsidRPr="007A6280" w:rsidRDefault="00F76AE9" w:rsidP="00772202">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pl-PL"/>
        </w:rPr>
      </w:pPr>
    </w:p>
    <w:p w:rsidR="005A5CCF" w:rsidRDefault="005A5CCF" w:rsidP="00F76AE9">
      <w:pPr>
        <w:spacing w:after="0" w:line="240" w:lineRule="auto"/>
        <w:rPr>
          <w:rFonts w:ascii="Times New Roman" w:hAnsi="Times New Roman" w:cs="Times New Roman"/>
          <w:b/>
          <w:bCs/>
          <w:sz w:val="24"/>
          <w:szCs w:val="24"/>
        </w:rPr>
      </w:pPr>
      <w:r w:rsidRPr="007A6280">
        <w:rPr>
          <w:rFonts w:ascii="Times New Roman" w:hAnsi="Times New Roman" w:cs="Times New Roman"/>
          <w:b/>
          <w:bCs/>
          <w:sz w:val="24"/>
          <w:szCs w:val="24"/>
        </w:rPr>
        <w:t>Zasady przeglądu i aktualizacji standardów ochrony małoletnich oraz sposoby dokumentowania i zasady przechowywania ujawnionych lub zgłoszonych incydentów albo zdarzeń zagrażających dobru małoletniego</w:t>
      </w:r>
    </w:p>
    <w:p w:rsidR="00F76AE9" w:rsidRPr="007A6280" w:rsidRDefault="00F76AE9" w:rsidP="00F76AE9">
      <w:pPr>
        <w:spacing w:after="0" w:line="240" w:lineRule="auto"/>
        <w:rPr>
          <w:rFonts w:ascii="Times New Roman" w:hAnsi="Times New Roman" w:cs="Times New Roman"/>
          <w:sz w:val="24"/>
          <w:szCs w:val="24"/>
        </w:rPr>
      </w:pPr>
    </w:p>
    <w:p w:rsidR="005A5CCF" w:rsidRPr="007A6280" w:rsidRDefault="005A5CCF" w:rsidP="0053770B">
      <w:pPr>
        <w:numPr>
          <w:ilvl w:val="0"/>
          <w:numId w:val="32"/>
        </w:numPr>
        <w:suppressAutoHyphens/>
        <w:spacing w:after="0" w:line="240" w:lineRule="auto"/>
        <w:ind w:left="360"/>
        <w:jc w:val="both"/>
        <w:rPr>
          <w:rFonts w:ascii="Times New Roman" w:hAnsi="Times New Roman" w:cs="Times New Roman"/>
          <w:sz w:val="24"/>
          <w:szCs w:val="24"/>
        </w:rPr>
      </w:pPr>
      <w:r w:rsidRPr="007A6280">
        <w:rPr>
          <w:rFonts w:ascii="Times New Roman" w:hAnsi="Times New Roman" w:cs="Times New Roman"/>
          <w:sz w:val="24"/>
          <w:szCs w:val="24"/>
        </w:rPr>
        <w:t xml:space="preserve">Standardy ochrony małoletnich obowiązujące w </w:t>
      </w:r>
      <w:r w:rsidRPr="007A6280">
        <w:rPr>
          <w:rFonts w:ascii="Times New Roman" w:eastAsia="Times New Roman" w:hAnsi="Times New Roman" w:cs="Times New Roman"/>
          <w:bCs/>
          <w:sz w:val="24"/>
          <w:szCs w:val="24"/>
          <w:lang w:eastAsia="pl-PL"/>
        </w:rPr>
        <w:t>Gminnym Przedszkolu im. Akademii Małych Odkrywców w Zegrzu Południowym</w:t>
      </w:r>
      <w:r w:rsidR="006E68F3">
        <w:rPr>
          <w:rFonts w:ascii="Times New Roman" w:hAnsi="Times New Roman" w:cs="Times New Roman"/>
          <w:sz w:val="24"/>
          <w:szCs w:val="24"/>
        </w:rPr>
        <w:t xml:space="preserve"> podlegają przeglądowi co dwa lata</w:t>
      </w:r>
      <w:r w:rsidRPr="007A6280">
        <w:rPr>
          <w:rFonts w:ascii="Times New Roman" w:hAnsi="Times New Roman" w:cs="Times New Roman"/>
          <w:sz w:val="24"/>
          <w:szCs w:val="24"/>
        </w:rPr>
        <w:t xml:space="preserve">, </w:t>
      </w:r>
    </w:p>
    <w:p w:rsidR="005A5CCF" w:rsidRPr="007A6280" w:rsidRDefault="005A5CCF" w:rsidP="006C6A6D">
      <w:pPr>
        <w:spacing w:after="0" w:line="240" w:lineRule="auto"/>
        <w:ind w:left="360"/>
        <w:jc w:val="both"/>
        <w:rPr>
          <w:rFonts w:ascii="Times New Roman" w:hAnsi="Times New Roman" w:cs="Times New Roman"/>
          <w:sz w:val="24"/>
          <w:szCs w:val="24"/>
        </w:rPr>
      </w:pPr>
      <w:r w:rsidRPr="007A6280">
        <w:rPr>
          <w:rFonts w:ascii="Times New Roman" w:hAnsi="Times New Roman" w:cs="Times New Roman"/>
          <w:sz w:val="24"/>
          <w:szCs w:val="24"/>
        </w:rPr>
        <w:t>w terminie ustalonym przez dyrektora placówki, każdorazowo w sytuacji podejrzenia krzywdzenia lub posiadania informacji o krzywdzeniu małoletniego oraz w razie nowelizacji następujących aktów prawnych:</w:t>
      </w:r>
    </w:p>
    <w:p w:rsidR="005A5CCF" w:rsidRPr="007A6280" w:rsidRDefault="005A5CCF" w:rsidP="0053770B">
      <w:pPr>
        <w:numPr>
          <w:ilvl w:val="1"/>
          <w:numId w:val="32"/>
        </w:numPr>
        <w:tabs>
          <w:tab w:val="clear" w:pos="1080"/>
        </w:tabs>
        <w:suppressAutoHyphens/>
        <w:spacing w:after="0" w:line="240" w:lineRule="auto"/>
        <w:ind w:left="723"/>
        <w:jc w:val="both"/>
        <w:rPr>
          <w:rFonts w:ascii="Times New Roman" w:hAnsi="Times New Roman" w:cs="Times New Roman"/>
          <w:sz w:val="24"/>
          <w:szCs w:val="24"/>
        </w:rPr>
      </w:pPr>
      <w:r w:rsidRPr="007A6280">
        <w:rPr>
          <w:rFonts w:ascii="Times New Roman" w:hAnsi="Times New Roman" w:cs="Times New Roman"/>
          <w:i/>
          <w:sz w:val="24"/>
          <w:szCs w:val="24"/>
        </w:rPr>
        <w:t>Ustawy z dnia 13 maja 2016 r. o przeciwdziałaniu zagrożeniom przestępczością na tle seksualnym i ochronie małoletnich</w:t>
      </w:r>
      <w:r w:rsidRPr="007A6280">
        <w:rPr>
          <w:rFonts w:ascii="Times New Roman" w:hAnsi="Times New Roman" w:cs="Times New Roman"/>
          <w:sz w:val="24"/>
          <w:szCs w:val="24"/>
        </w:rPr>
        <w:t xml:space="preserve"> (</w:t>
      </w:r>
      <w:proofErr w:type="spellStart"/>
      <w:r w:rsidRPr="007A6280">
        <w:rPr>
          <w:rFonts w:ascii="Times New Roman" w:eastAsia="Times New Roman" w:hAnsi="Times New Roman" w:cs="Times New Roman"/>
          <w:sz w:val="24"/>
          <w:szCs w:val="24"/>
          <w:lang w:eastAsia="pl-PL"/>
        </w:rPr>
        <w:t>t.j</w:t>
      </w:r>
      <w:proofErr w:type="spellEnd"/>
      <w:r w:rsidRPr="007A6280">
        <w:rPr>
          <w:rFonts w:ascii="Times New Roman" w:eastAsia="Times New Roman" w:hAnsi="Times New Roman" w:cs="Times New Roman"/>
          <w:sz w:val="24"/>
          <w:szCs w:val="24"/>
          <w:lang w:eastAsia="pl-PL"/>
        </w:rPr>
        <w:t>. Dz.U. z 2024 r. poz. 560</w:t>
      </w:r>
      <w:r w:rsidRPr="007A6280">
        <w:rPr>
          <w:rFonts w:ascii="Times New Roman" w:hAnsi="Times New Roman" w:cs="Times New Roman"/>
          <w:sz w:val="24"/>
          <w:szCs w:val="24"/>
        </w:rPr>
        <w:t>),</w:t>
      </w:r>
    </w:p>
    <w:p w:rsidR="005A5CCF" w:rsidRPr="007A6280" w:rsidRDefault="005A5CCF" w:rsidP="0053770B">
      <w:pPr>
        <w:numPr>
          <w:ilvl w:val="1"/>
          <w:numId w:val="32"/>
        </w:numPr>
        <w:tabs>
          <w:tab w:val="clear" w:pos="1080"/>
        </w:tabs>
        <w:suppressAutoHyphens/>
        <w:spacing w:after="0" w:line="240" w:lineRule="auto"/>
        <w:ind w:left="723"/>
        <w:jc w:val="both"/>
        <w:rPr>
          <w:rFonts w:ascii="Times New Roman" w:hAnsi="Times New Roman" w:cs="Times New Roman"/>
          <w:sz w:val="24"/>
          <w:szCs w:val="24"/>
        </w:rPr>
      </w:pPr>
      <w:r w:rsidRPr="007A6280">
        <w:rPr>
          <w:rFonts w:ascii="Times New Roman" w:hAnsi="Times New Roman" w:cs="Times New Roman"/>
          <w:i/>
          <w:sz w:val="24"/>
          <w:szCs w:val="24"/>
        </w:rPr>
        <w:t>Ustawy z dnia 25 lutego 1964 r. Kodeks rodzinny i opiekuńczy</w:t>
      </w:r>
      <w:r w:rsidRPr="007A6280">
        <w:rPr>
          <w:rFonts w:ascii="Times New Roman" w:hAnsi="Times New Roman" w:cs="Times New Roman"/>
          <w:sz w:val="24"/>
          <w:szCs w:val="24"/>
        </w:rPr>
        <w:t xml:space="preserve"> (</w:t>
      </w:r>
      <w:proofErr w:type="spellStart"/>
      <w:r w:rsidRPr="007A6280">
        <w:rPr>
          <w:rFonts w:ascii="Times New Roman" w:hAnsi="Times New Roman" w:cs="Times New Roman"/>
          <w:sz w:val="24"/>
          <w:szCs w:val="24"/>
        </w:rPr>
        <w:t>t.j</w:t>
      </w:r>
      <w:proofErr w:type="spellEnd"/>
      <w:r w:rsidRPr="007A6280">
        <w:rPr>
          <w:rFonts w:ascii="Times New Roman" w:hAnsi="Times New Roman" w:cs="Times New Roman"/>
          <w:sz w:val="24"/>
          <w:szCs w:val="24"/>
        </w:rPr>
        <w:t>. Dz.U. z 2023 r. poz. 2809),</w:t>
      </w:r>
    </w:p>
    <w:p w:rsidR="005A5CCF" w:rsidRPr="007A6280" w:rsidRDefault="005A5CCF" w:rsidP="0053770B">
      <w:pPr>
        <w:numPr>
          <w:ilvl w:val="1"/>
          <w:numId w:val="32"/>
        </w:numPr>
        <w:tabs>
          <w:tab w:val="clear" w:pos="1080"/>
        </w:tabs>
        <w:suppressAutoHyphens/>
        <w:spacing w:after="0" w:line="240" w:lineRule="auto"/>
        <w:ind w:left="723"/>
        <w:jc w:val="both"/>
        <w:rPr>
          <w:rFonts w:ascii="Times New Roman" w:hAnsi="Times New Roman" w:cs="Times New Roman"/>
          <w:sz w:val="24"/>
          <w:szCs w:val="24"/>
        </w:rPr>
      </w:pPr>
      <w:r w:rsidRPr="007A6280">
        <w:rPr>
          <w:rFonts w:ascii="Times New Roman" w:hAnsi="Times New Roman" w:cs="Times New Roman"/>
          <w:i/>
          <w:sz w:val="24"/>
          <w:szCs w:val="24"/>
        </w:rPr>
        <w:t>Ustawy z dnia 6 czerwca 1997 r. Kodeks karny</w:t>
      </w:r>
      <w:r w:rsidRPr="007A6280">
        <w:rPr>
          <w:rFonts w:ascii="Times New Roman" w:hAnsi="Times New Roman" w:cs="Times New Roman"/>
          <w:sz w:val="24"/>
          <w:szCs w:val="24"/>
        </w:rPr>
        <w:t xml:space="preserve"> (</w:t>
      </w:r>
      <w:proofErr w:type="spellStart"/>
      <w:r w:rsidRPr="007A6280">
        <w:rPr>
          <w:rFonts w:ascii="Times New Roman" w:hAnsi="Times New Roman" w:cs="Times New Roman"/>
          <w:sz w:val="24"/>
          <w:szCs w:val="24"/>
        </w:rPr>
        <w:t>t.j</w:t>
      </w:r>
      <w:proofErr w:type="spellEnd"/>
      <w:r w:rsidRPr="007A6280">
        <w:rPr>
          <w:rFonts w:ascii="Times New Roman" w:hAnsi="Times New Roman" w:cs="Times New Roman"/>
          <w:sz w:val="24"/>
          <w:szCs w:val="24"/>
        </w:rPr>
        <w:t xml:space="preserve">. Dz.U. z 2024 r. poz. 17), w części określonej w Rozdziale XXV „Przestępstwa przeciwko wolności seksualnej </w:t>
      </w:r>
    </w:p>
    <w:p w:rsidR="005A5CCF" w:rsidRPr="007A6280" w:rsidRDefault="005A5CCF" w:rsidP="006C6A6D">
      <w:pPr>
        <w:spacing w:after="0" w:line="240" w:lineRule="auto"/>
        <w:ind w:left="723"/>
        <w:jc w:val="both"/>
        <w:rPr>
          <w:rFonts w:ascii="Times New Roman" w:hAnsi="Times New Roman" w:cs="Times New Roman"/>
          <w:sz w:val="24"/>
          <w:szCs w:val="24"/>
        </w:rPr>
      </w:pPr>
      <w:r w:rsidRPr="007A6280">
        <w:rPr>
          <w:rFonts w:ascii="Times New Roman" w:hAnsi="Times New Roman" w:cs="Times New Roman"/>
          <w:sz w:val="24"/>
          <w:szCs w:val="24"/>
        </w:rPr>
        <w:t>i obyczajności”.</w:t>
      </w:r>
    </w:p>
    <w:p w:rsidR="00E84287" w:rsidRPr="007A6280" w:rsidRDefault="005A5CCF" w:rsidP="0053770B">
      <w:pPr>
        <w:numPr>
          <w:ilvl w:val="0"/>
          <w:numId w:val="32"/>
        </w:numPr>
        <w:tabs>
          <w:tab w:val="clear" w:pos="720"/>
        </w:tabs>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 xml:space="preserve">Przegląd standardów ochrony małoletnich obowiązujących w placówce polega na ustaleniu wypełniania przez standardy wymogów przepisów prawa powszechnie obowiązującego, </w:t>
      </w:r>
    </w:p>
    <w:p w:rsidR="005A5CCF" w:rsidRPr="007A6280" w:rsidRDefault="005A5CCF" w:rsidP="006C6A6D">
      <w:pPr>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 xml:space="preserve">szczególności art. 22c </w:t>
      </w:r>
      <w:r w:rsidRPr="007A6280">
        <w:rPr>
          <w:rFonts w:ascii="Times New Roman" w:hAnsi="Times New Roman" w:cs="Times New Roman"/>
          <w:i/>
          <w:sz w:val="24"/>
          <w:szCs w:val="24"/>
        </w:rPr>
        <w:t>Ustawy</w:t>
      </w:r>
      <w:r w:rsidRPr="007A6280">
        <w:rPr>
          <w:rFonts w:ascii="Times New Roman" w:hAnsi="Times New Roman" w:cs="Times New Roman"/>
          <w:sz w:val="24"/>
          <w:szCs w:val="24"/>
        </w:rPr>
        <w:t>, o której mowa w ust. 1 pkt 1.</w:t>
      </w:r>
    </w:p>
    <w:p w:rsidR="005A5CCF" w:rsidRPr="007A6280" w:rsidRDefault="005A5CCF" w:rsidP="0053770B">
      <w:pPr>
        <w:numPr>
          <w:ilvl w:val="0"/>
          <w:numId w:val="32"/>
        </w:numPr>
        <w:tabs>
          <w:tab w:val="clear" w:pos="720"/>
        </w:tabs>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Przeglądu standardów ochrony małoletnich obowiązujących w pla</w:t>
      </w:r>
      <w:r w:rsidR="00E84287" w:rsidRPr="007A6280">
        <w:rPr>
          <w:rFonts w:ascii="Times New Roman" w:hAnsi="Times New Roman" w:cs="Times New Roman"/>
          <w:sz w:val="24"/>
          <w:szCs w:val="24"/>
        </w:rPr>
        <w:t>cówce dokonują dyrektor przedszkola lub</w:t>
      </w:r>
      <w:r w:rsidRPr="007A6280">
        <w:rPr>
          <w:rFonts w:ascii="Times New Roman" w:hAnsi="Times New Roman" w:cs="Times New Roman"/>
          <w:sz w:val="24"/>
          <w:szCs w:val="24"/>
        </w:rPr>
        <w:t xml:space="preserve"> osoba przez niego upoważniona</w:t>
      </w:r>
      <w:r w:rsidR="00E84287" w:rsidRPr="007A6280">
        <w:rPr>
          <w:rFonts w:ascii="Times New Roman" w:hAnsi="Times New Roman" w:cs="Times New Roman"/>
          <w:sz w:val="24"/>
          <w:szCs w:val="24"/>
        </w:rPr>
        <w:t>. Zostaje</w:t>
      </w:r>
      <w:r w:rsidR="00317F9D" w:rsidRPr="007A6280">
        <w:rPr>
          <w:rFonts w:ascii="Times New Roman" w:hAnsi="Times New Roman" w:cs="Times New Roman"/>
          <w:sz w:val="24"/>
          <w:szCs w:val="24"/>
        </w:rPr>
        <w:t xml:space="preserve"> przeprowadzona</w:t>
      </w:r>
      <w:r w:rsidR="00E84287" w:rsidRPr="007A6280">
        <w:rPr>
          <w:rFonts w:ascii="Times New Roman" w:hAnsi="Times New Roman" w:cs="Times New Roman"/>
          <w:sz w:val="24"/>
          <w:szCs w:val="24"/>
        </w:rPr>
        <w:t xml:space="preserve"> </w:t>
      </w:r>
      <w:r w:rsidR="00317F9D" w:rsidRPr="007A6280">
        <w:rPr>
          <w:rFonts w:ascii="Times New Roman" w:hAnsi="Times New Roman" w:cs="Times New Roman"/>
          <w:sz w:val="24"/>
          <w:szCs w:val="24"/>
        </w:rPr>
        <w:t>Lista kontrolna wdrożenia standardów Załącznik nr 8 oraz jest</w:t>
      </w:r>
      <w:r w:rsidR="00E84287" w:rsidRPr="007A6280">
        <w:rPr>
          <w:rFonts w:ascii="Times New Roman" w:hAnsi="Times New Roman" w:cs="Times New Roman"/>
          <w:sz w:val="24"/>
          <w:szCs w:val="24"/>
        </w:rPr>
        <w:t xml:space="preserve">  przeprowadzona anki</w:t>
      </w:r>
      <w:r w:rsidR="006E68F3">
        <w:rPr>
          <w:rFonts w:ascii="Times New Roman" w:hAnsi="Times New Roman" w:cs="Times New Roman"/>
          <w:sz w:val="24"/>
          <w:szCs w:val="24"/>
        </w:rPr>
        <w:t>eta wśród pracowników raz na dwa lata</w:t>
      </w:r>
      <w:r w:rsidR="00E84287" w:rsidRPr="007A6280">
        <w:rPr>
          <w:rFonts w:ascii="Times New Roman" w:hAnsi="Times New Roman" w:cs="Times New Roman"/>
          <w:sz w:val="24"/>
          <w:szCs w:val="24"/>
        </w:rPr>
        <w:t xml:space="preserve">. </w:t>
      </w:r>
      <w:r w:rsidR="00E84287" w:rsidRPr="007A6280">
        <w:rPr>
          <w:rFonts w:ascii="Times New Roman" w:eastAsia="Times New Roman" w:hAnsi="Times New Roman" w:cs="Times New Roman"/>
          <w:sz w:val="24"/>
          <w:szCs w:val="24"/>
          <w:lang w:eastAsia="pl-PL"/>
        </w:rPr>
        <w:t>Wzó</w:t>
      </w:r>
      <w:r w:rsidR="00317F9D" w:rsidRPr="007A6280">
        <w:rPr>
          <w:rFonts w:ascii="Times New Roman" w:eastAsia="Times New Roman" w:hAnsi="Times New Roman" w:cs="Times New Roman"/>
          <w:sz w:val="24"/>
          <w:szCs w:val="24"/>
          <w:lang w:eastAsia="pl-PL"/>
        </w:rPr>
        <w:t>r ankiety stanowi Załącznik nr 9</w:t>
      </w:r>
      <w:r w:rsidR="00E84287" w:rsidRPr="007A6280">
        <w:rPr>
          <w:rFonts w:ascii="Times New Roman" w:eastAsia="Times New Roman" w:hAnsi="Times New Roman" w:cs="Times New Roman"/>
          <w:sz w:val="24"/>
          <w:szCs w:val="24"/>
          <w:lang w:eastAsia="pl-PL"/>
        </w:rPr>
        <w:t xml:space="preserve">.  </w:t>
      </w:r>
      <w:r w:rsidR="00E84287" w:rsidRPr="007A6280">
        <w:rPr>
          <w:rFonts w:ascii="Times New Roman" w:hAnsi="Times New Roman" w:cs="Times New Roman"/>
          <w:sz w:val="24"/>
          <w:szCs w:val="24"/>
        </w:rPr>
        <w:t>Z wypełnionych ankiet zostaje opracowany raport.</w:t>
      </w:r>
    </w:p>
    <w:p w:rsidR="005A5CCF" w:rsidRPr="007A6280" w:rsidRDefault="005A5CCF" w:rsidP="0053770B">
      <w:pPr>
        <w:numPr>
          <w:ilvl w:val="0"/>
          <w:numId w:val="32"/>
        </w:numPr>
        <w:tabs>
          <w:tab w:val="clear" w:pos="720"/>
        </w:tabs>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W</w:t>
      </w:r>
      <w:r w:rsidR="00E84287" w:rsidRPr="007A6280">
        <w:rPr>
          <w:rFonts w:ascii="Times New Roman" w:hAnsi="Times New Roman" w:cs="Times New Roman"/>
          <w:sz w:val="24"/>
          <w:szCs w:val="24"/>
        </w:rPr>
        <w:t xml:space="preserve"> przypadku gdy przegląd</w:t>
      </w:r>
      <w:r w:rsidRPr="007A6280">
        <w:rPr>
          <w:rFonts w:ascii="Times New Roman" w:hAnsi="Times New Roman" w:cs="Times New Roman"/>
          <w:sz w:val="24"/>
          <w:szCs w:val="24"/>
        </w:rPr>
        <w:t xml:space="preserve"> wykaże niespełnianie przez standardy ochrony małoletnich wy</w:t>
      </w:r>
      <w:r w:rsidR="00E84287" w:rsidRPr="007A6280">
        <w:rPr>
          <w:rFonts w:ascii="Times New Roman" w:hAnsi="Times New Roman" w:cs="Times New Roman"/>
          <w:sz w:val="24"/>
          <w:szCs w:val="24"/>
        </w:rPr>
        <w:t xml:space="preserve">magań określonych w przepisach </w:t>
      </w:r>
      <w:r w:rsidRPr="007A6280">
        <w:rPr>
          <w:rFonts w:ascii="Times New Roman" w:hAnsi="Times New Roman" w:cs="Times New Roman"/>
          <w:sz w:val="24"/>
          <w:szCs w:val="24"/>
        </w:rPr>
        <w:t>lub też standardy z innych przyczyn okazały się nieaktualne lub nieodpowiadające potrzebom ochrony małoletnich, dokonywana jest ich aktualizacja.</w:t>
      </w:r>
    </w:p>
    <w:p w:rsidR="00E84287" w:rsidRPr="007A6280" w:rsidRDefault="005A5CCF" w:rsidP="0053770B">
      <w:pPr>
        <w:numPr>
          <w:ilvl w:val="0"/>
          <w:numId w:val="32"/>
        </w:numPr>
        <w:tabs>
          <w:tab w:val="clear" w:pos="720"/>
        </w:tabs>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Aktualizacji standardów ochrony małoletnich ob</w:t>
      </w:r>
      <w:r w:rsidR="00E84287" w:rsidRPr="007A6280">
        <w:rPr>
          <w:rFonts w:ascii="Times New Roman" w:hAnsi="Times New Roman" w:cs="Times New Roman"/>
          <w:sz w:val="24"/>
          <w:szCs w:val="24"/>
        </w:rPr>
        <w:t>owiązujących w placówce dokonuje dyrektor przedszkola.</w:t>
      </w:r>
      <w:r w:rsidRPr="007A6280">
        <w:rPr>
          <w:rFonts w:ascii="Times New Roman" w:hAnsi="Times New Roman" w:cs="Times New Roman"/>
          <w:sz w:val="24"/>
          <w:szCs w:val="24"/>
        </w:rPr>
        <w:t xml:space="preserve"> </w:t>
      </w:r>
    </w:p>
    <w:p w:rsidR="005A5CCF" w:rsidRPr="007A6280" w:rsidRDefault="005A5CCF" w:rsidP="0053770B">
      <w:pPr>
        <w:numPr>
          <w:ilvl w:val="0"/>
          <w:numId w:val="32"/>
        </w:numPr>
        <w:tabs>
          <w:tab w:val="clear" w:pos="720"/>
        </w:tabs>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W przypadku aktualizacji standardów, przygotowany projekt jest przyjmowany przez dyrektora w drodze zarządzenia.</w:t>
      </w:r>
    </w:p>
    <w:p w:rsidR="005A5CCF" w:rsidRPr="007A6280" w:rsidRDefault="005A5CCF" w:rsidP="0053770B">
      <w:pPr>
        <w:numPr>
          <w:ilvl w:val="0"/>
          <w:numId w:val="32"/>
        </w:numPr>
        <w:tabs>
          <w:tab w:val="clear" w:pos="720"/>
        </w:tabs>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 xml:space="preserve">Każdy ujawnione lub zgłoszone incydent lub zdarzenie zagrażające dobru małoletniego, na temat których przedszkole posiada wiedzę, zostają odnotowane w księdze zdarzeń zagrażających dobru małoletniemu, której wzór stanowi załącznik </w:t>
      </w:r>
      <w:r w:rsidR="00E84287" w:rsidRPr="007A6280">
        <w:rPr>
          <w:rFonts w:ascii="Times New Roman" w:hAnsi="Times New Roman" w:cs="Times New Roman"/>
          <w:sz w:val="24"/>
          <w:szCs w:val="24"/>
        </w:rPr>
        <w:t>n</w:t>
      </w:r>
      <w:r w:rsidR="00494740" w:rsidRPr="007A6280">
        <w:rPr>
          <w:rFonts w:ascii="Times New Roman" w:hAnsi="Times New Roman" w:cs="Times New Roman"/>
          <w:sz w:val="24"/>
          <w:szCs w:val="24"/>
        </w:rPr>
        <w:t>r 10.</w:t>
      </w:r>
    </w:p>
    <w:p w:rsidR="005A5CCF" w:rsidRPr="007A6280" w:rsidRDefault="005A5CCF" w:rsidP="0053770B">
      <w:pPr>
        <w:numPr>
          <w:ilvl w:val="0"/>
          <w:numId w:val="32"/>
        </w:numPr>
        <w:tabs>
          <w:tab w:val="clear" w:pos="720"/>
        </w:tabs>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Księdze zdarzeń zagrażających dobru małoletniego nadaje się kategorię archiwalną A. Kategorię tę należy uwzględnić w Jednolitym Rzeczowym Wykazie Akt, przyjętym odrębnym zarządzeniem dyrektora</w:t>
      </w:r>
      <w:r w:rsidR="00E84287" w:rsidRPr="007A6280">
        <w:rPr>
          <w:rFonts w:ascii="Times New Roman" w:hAnsi="Times New Roman" w:cs="Times New Roman"/>
          <w:sz w:val="24"/>
          <w:szCs w:val="24"/>
        </w:rPr>
        <w:t>.</w:t>
      </w:r>
    </w:p>
    <w:p w:rsidR="005A5CCF" w:rsidRPr="007A6280" w:rsidRDefault="005A5CCF" w:rsidP="0053770B">
      <w:pPr>
        <w:numPr>
          <w:ilvl w:val="0"/>
          <w:numId w:val="32"/>
        </w:numPr>
        <w:tabs>
          <w:tab w:val="clear" w:pos="720"/>
        </w:tabs>
        <w:suppressAutoHyphens/>
        <w:spacing w:after="0" w:line="240" w:lineRule="auto"/>
        <w:ind w:left="357"/>
        <w:jc w:val="both"/>
        <w:rPr>
          <w:rFonts w:ascii="Times New Roman" w:hAnsi="Times New Roman" w:cs="Times New Roman"/>
          <w:sz w:val="24"/>
          <w:szCs w:val="24"/>
        </w:rPr>
      </w:pPr>
      <w:r w:rsidRPr="007A6280">
        <w:rPr>
          <w:rFonts w:ascii="Times New Roman" w:hAnsi="Times New Roman" w:cs="Times New Roman"/>
          <w:sz w:val="24"/>
          <w:szCs w:val="24"/>
        </w:rPr>
        <w:t>Każdorazowy wpis do księgi zdarzeń zagrażających dobru małoletniego uruchamia procedurę przeglądu i aktualizacji standardów ochrony małoletnich</w:t>
      </w:r>
      <w:r w:rsidR="00E84287" w:rsidRPr="007A6280">
        <w:rPr>
          <w:rFonts w:ascii="Times New Roman" w:hAnsi="Times New Roman" w:cs="Times New Roman"/>
          <w:sz w:val="24"/>
          <w:szCs w:val="24"/>
        </w:rPr>
        <w:t>.</w:t>
      </w:r>
    </w:p>
    <w:p w:rsidR="00756ABC" w:rsidRPr="007A6280" w:rsidRDefault="00756ABC" w:rsidP="007A6280">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pl-PL"/>
        </w:rPr>
      </w:pPr>
    </w:p>
    <w:p w:rsidR="003D25B0" w:rsidRPr="007A6280" w:rsidRDefault="003D25B0" w:rsidP="007E03D6">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Rozdział X</w:t>
      </w:r>
    </w:p>
    <w:p w:rsidR="007E03D6" w:rsidRPr="007A6280" w:rsidRDefault="007E03D6" w:rsidP="00DC6474">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p>
    <w:p w:rsidR="003D25B0" w:rsidRPr="007A6280" w:rsidRDefault="003D25B0" w:rsidP="00DC6474">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Przepisy końcowe</w:t>
      </w:r>
    </w:p>
    <w:p w:rsidR="002D50BE" w:rsidRPr="007A6280" w:rsidRDefault="002D50BE" w:rsidP="00DC6474">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rsidR="003D25B0" w:rsidRPr="007A6280" w:rsidRDefault="003D25B0" w:rsidP="0053770B">
      <w:pPr>
        <w:numPr>
          <w:ilvl w:val="0"/>
          <w:numId w:val="16"/>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Standardy wchodzą w życie na mocy zarządzenia dyrektora przedszkola.</w:t>
      </w:r>
    </w:p>
    <w:p w:rsidR="003D25B0" w:rsidRPr="007A6280" w:rsidRDefault="003D25B0" w:rsidP="0053770B">
      <w:pPr>
        <w:numPr>
          <w:ilvl w:val="0"/>
          <w:numId w:val="16"/>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Ze Standardami są zapoznani wszyscy pracownicy przedszkola co potwierdzają własnoręcznym podpisem</w:t>
      </w:r>
      <w:r w:rsidR="009A714B" w:rsidRPr="007A6280">
        <w:rPr>
          <w:rFonts w:ascii="Times New Roman" w:eastAsia="Times New Roman" w:hAnsi="Times New Roman" w:cs="Times New Roman"/>
          <w:sz w:val="24"/>
          <w:szCs w:val="24"/>
          <w:lang w:eastAsia="pl-PL"/>
        </w:rPr>
        <w:t xml:space="preserve"> na </w:t>
      </w:r>
      <w:r w:rsidR="00DC4B14" w:rsidRPr="007A6280">
        <w:rPr>
          <w:rFonts w:ascii="Times New Roman" w:eastAsia="Times New Roman" w:hAnsi="Times New Roman" w:cs="Times New Roman"/>
          <w:sz w:val="24"/>
          <w:szCs w:val="24"/>
          <w:lang w:eastAsia="pl-PL"/>
        </w:rPr>
        <w:t>Załączniku nr 7</w:t>
      </w:r>
      <w:r w:rsidRPr="007A6280">
        <w:rPr>
          <w:rFonts w:ascii="Times New Roman" w:eastAsia="Times New Roman" w:hAnsi="Times New Roman" w:cs="Times New Roman"/>
          <w:sz w:val="24"/>
          <w:szCs w:val="24"/>
          <w:lang w:eastAsia="pl-PL"/>
        </w:rPr>
        <w:t>.</w:t>
      </w:r>
    </w:p>
    <w:p w:rsidR="003D25B0" w:rsidRPr="007A6280" w:rsidRDefault="007E03D6" w:rsidP="0053770B">
      <w:pPr>
        <w:numPr>
          <w:ilvl w:val="0"/>
          <w:numId w:val="16"/>
        </w:numPr>
        <w:shd w:val="clear" w:color="auto" w:fill="FFFFFF"/>
        <w:spacing w:after="0" w:line="240" w:lineRule="auto"/>
        <w:ind w:left="210"/>
        <w:jc w:val="both"/>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sz w:val="24"/>
          <w:szCs w:val="24"/>
          <w:lang w:eastAsia="pl-PL"/>
        </w:rPr>
        <w:lastRenderedPageBreak/>
        <w:t>Rodzice mają</w:t>
      </w:r>
      <w:r w:rsidR="003D25B0" w:rsidRPr="007A6280">
        <w:rPr>
          <w:rFonts w:ascii="Times New Roman" w:eastAsia="Times New Roman" w:hAnsi="Times New Roman" w:cs="Times New Roman"/>
          <w:sz w:val="24"/>
          <w:szCs w:val="24"/>
          <w:lang w:eastAsia="pl-PL"/>
        </w:rPr>
        <w:t xml:space="preserve"> możliwość zapoznania się ze Standardami, które są zamieszczone na stronie internetowej przedszkola</w:t>
      </w:r>
      <w:r w:rsidRPr="007A6280">
        <w:rPr>
          <w:rFonts w:ascii="Times New Roman" w:eastAsia="Times New Roman" w:hAnsi="Times New Roman" w:cs="Times New Roman"/>
          <w:sz w:val="24"/>
          <w:szCs w:val="24"/>
          <w:lang w:eastAsia="pl-PL"/>
        </w:rPr>
        <w:t xml:space="preserve"> oraz na </w:t>
      </w:r>
      <w:r w:rsidR="00AA1316" w:rsidRPr="007A6280">
        <w:rPr>
          <w:rFonts w:ascii="Times New Roman" w:eastAsia="Times New Roman" w:hAnsi="Times New Roman" w:cs="Times New Roman"/>
          <w:sz w:val="24"/>
          <w:szCs w:val="24"/>
          <w:lang w:eastAsia="pl-PL"/>
        </w:rPr>
        <w:t>tablicy informacyjnej w przedszkolu.</w:t>
      </w:r>
      <w:r w:rsidR="003D25B0" w:rsidRPr="007A6280">
        <w:rPr>
          <w:rFonts w:ascii="Times New Roman" w:eastAsia="Times New Roman" w:hAnsi="Times New Roman" w:cs="Times New Roman"/>
          <w:b/>
          <w:bCs/>
          <w:sz w:val="24"/>
          <w:szCs w:val="24"/>
          <w:bdr w:val="none" w:sz="0" w:space="0" w:color="auto" w:frame="1"/>
          <w:lang w:eastAsia="pl-PL"/>
        </w:rPr>
        <w:t> </w:t>
      </w:r>
    </w:p>
    <w:p w:rsidR="007E03D6" w:rsidRPr="007A6280" w:rsidRDefault="007E03D6" w:rsidP="00DC6474">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p>
    <w:p w:rsidR="007E03D6" w:rsidRPr="007A6280" w:rsidRDefault="007E03D6" w:rsidP="00DC6474">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p>
    <w:p w:rsidR="007E03D6" w:rsidRPr="007A6280" w:rsidRDefault="007E03D6" w:rsidP="00DC6474">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p>
    <w:p w:rsidR="007E03D6" w:rsidRPr="007A6280" w:rsidRDefault="007E03D6" w:rsidP="00DC6474">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rsidR="00AA1316" w:rsidRPr="007A6280" w:rsidRDefault="00AA1316"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AA1316" w:rsidRPr="007A6280" w:rsidRDefault="00AA1316"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A6280" w:rsidRDefault="007A628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A6280" w:rsidRDefault="007A628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A6280" w:rsidRDefault="007A628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A6280" w:rsidRDefault="007A628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A6280" w:rsidRDefault="007A628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A6280" w:rsidRDefault="007A628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7A6280" w:rsidRPr="007A6280" w:rsidRDefault="007A628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879FB" w:rsidRPr="007A6280" w:rsidRDefault="001879FB"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2D50BE" w:rsidRPr="007A6280" w:rsidRDefault="003D25B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lastRenderedPageBreak/>
        <w:t xml:space="preserve">Załącznik nr 1 </w:t>
      </w:r>
    </w:p>
    <w:p w:rsidR="002D50BE" w:rsidRPr="007A6280" w:rsidRDefault="003D25B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do Standardów </w:t>
      </w:r>
      <w:r w:rsidR="00795783" w:rsidRPr="007A6280">
        <w:rPr>
          <w:rFonts w:ascii="Times New Roman" w:eastAsia="Times New Roman" w:hAnsi="Times New Roman" w:cs="Times New Roman"/>
          <w:bCs/>
          <w:sz w:val="24"/>
          <w:szCs w:val="24"/>
          <w:bdr w:val="none" w:sz="0" w:space="0" w:color="auto" w:frame="1"/>
          <w:lang w:eastAsia="pl-PL"/>
        </w:rPr>
        <w:t>O</w:t>
      </w:r>
      <w:r w:rsidRPr="007A6280">
        <w:rPr>
          <w:rFonts w:ascii="Times New Roman" w:eastAsia="Times New Roman" w:hAnsi="Times New Roman" w:cs="Times New Roman"/>
          <w:bCs/>
          <w:sz w:val="24"/>
          <w:szCs w:val="24"/>
          <w:bdr w:val="none" w:sz="0" w:space="0" w:color="auto" w:frame="1"/>
          <w:lang w:eastAsia="pl-PL"/>
        </w:rPr>
        <w:t>chrony</w:t>
      </w:r>
    </w:p>
    <w:p w:rsidR="003D25B0"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 M</w:t>
      </w:r>
      <w:r w:rsidR="003D25B0" w:rsidRPr="007A6280">
        <w:rPr>
          <w:rFonts w:ascii="Times New Roman" w:eastAsia="Times New Roman" w:hAnsi="Times New Roman" w:cs="Times New Roman"/>
          <w:bCs/>
          <w:sz w:val="24"/>
          <w:szCs w:val="24"/>
          <w:bdr w:val="none" w:sz="0" w:space="0" w:color="auto" w:frame="1"/>
          <w:lang w:eastAsia="pl-PL"/>
        </w:rPr>
        <w:t xml:space="preserve">ałoletnich </w:t>
      </w:r>
    </w:p>
    <w:p w:rsidR="00AA1316" w:rsidRPr="007A6280" w:rsidRDefault="003D25B0" w:rsidP="00AA1316">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 </w:t>
      </w:r>
    </w:p>
    <w:p w:rsidR="00AA1316" w:rsidRPr="007A6280" w:rsidRDefault="00AA1316" w:rsidP="00AA1316">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 </w:t>
      </w:r>
    </w:p>
    <w:p w:rsidR="00AA1316" w:rsidRPr="007A6280" w:rsidRDefault="00AA1316" w:rsidP="00AA1316">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 xml:space="preserve">Zasady dysponowania przez Przedszkole danymi kontaktowymi lokalnych instytucji </w:t>
      </w:r>
    </w:p>
    <w:p w:rsidR="00AA1316" w:rsidRPr="007A6280" w:rsidRDefault="00AA1316" w:rsidP="00AA1316">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i organizacji, które zajmują się interwencją i pomocą w sytuacjach krzywdzenia dzieci.</w:t>
      </w:r>
    </w:p>
    <w:p w:rsidR="00AA1316" w:rsidRPr="007A6280" w:rsidRDefault="00AA1316" w:rsidP="00AA1316">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p>
    <w:p w:rsidR="00AA1316" w:rsidRPr="007A6280" w:rsidRDefault="00AA1316" w:rsidP="00AA1316">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Przedszkole udostępnia rodzicom i pracownikom dane kontaktowe instytucji i organizacji zajmujących się interwencją i pomocą w sytuacjach krzywdzenia dzieci.</w:t>
      </w:r>
    </w:p>
    <w:p w:rsidR="00AA1316" w:rsidRPr="007A6280" w:rsidRDefault="00AA1316" w:rsidP="00AA1316">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Za pośrednictwem strony internetowej oraz tablicy informacyjnej na terenie przedszkola.</w:t>
      </w:r>
    </w:p>
    <w:p w:rsidR="00AA1316" w:rsidRPr="007A6280" w:rsidRDefault="00AA1316" w:rsidP="00AA1316">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pl-PL"/>
        </w:rPr>
      </w:pPr>
    </w:p>
    <w:p w:rsidR="00AA1316" w:rsidRPr="007A6280" w:rsidRDefault="00AA1316" w:rsidP="00AA1316">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 xml:space="preserve">WAŻNE ADRESY I TELEFONY – DO KOGO O POMOC W KRYZYSIE DLA DZIECI </w:t>
      </w:r>
    </w:p>
    <w:p w:rsidR="00AA1316" w:rsidRPr="007A6280" w:rsidRDefault="00AA1316" w:rsidP="00AA1316">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I DOROSŁYCH!</w:t>
      </w:r>
    </w:p>
    <w:p w:rsidR="00AA1316" w:rsidRPr="007A6280" w:rsidRDefault="00AA1316" w:rsidP="00AA1316">
      <w:pPr>
        <w:shd w:val="clear" w:color="auto" w:fill="FFFFFF"/>
        <w:spacing w:after="0" w:line="240" w:lineRule="auto"/>
        <w:jc w:val="both"/>
        <w:textAlignment w:val="baseline"/>
        <w:rPr>
          <w:rFonts w:ascii="Times New Roman" w:eastAsia="Times New Roman" w:hAnsi="Times New Roman" w:cs="Times New Roman"/>
          <w:sz w:val="24"/>
          <w:szCs w:val="24"/>
          <w:lang w:eastAsia="pl-PL"/>
        </w:rPr>
      </w:pP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Policja 112</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Komisariat Policji w Nieporęcie –tel. 22 774 87 57</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Straż Gminna – telefon interwencyjny 668 116 761, e-mail: </w:t>
      </w:r>
      <w:hyperlink r:id="rId8" w:history="1">
        <w:r w:rsidRPr="007A6280">
          <w:rPr>
            <w:rFonts w:ascii="Times New Roman" w:eastAsia="Times New Roman" w:hAnsi="Times New Roman" w:cs="Times New Roman"/>
            <w:sz w:val="24"/>
            <w:szCs w:val="24"/>
            <w:u w:val="single"/>
            <w:lang w:eastAsia="pl-PL"/>
          </w:rPr>
          <w:t>strazgminna@nieporet.pl</w:t>
        </w:r>
      </w:hyperlink>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Punkt Profilaktyki Pomocy Dziecku i Rodzinie w Nieporęcie –tel. 790 304 341</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Gminny Ośrodek Pomocy Społecznej w Nieporęcie </w:t>
      </w:r>
      <w:r w:rsidRPr="007A6280">
        <w:rPr>
          <w:rFonts w:ascii="Times New Roman" w:hAnsi="Times New Roman" w:cs="Times New Roman"/>
          <w:sz w:val="24"/>
          <w:szCs w:val="24"/>
        </w:rPr>
        <w:t xml:space="preserve">ul. Plac Wolności 2A, </w:t>
      </w:r>
      <w:r w:rsidRPr="007A6280">
        <w:rPr>
          <w:rFonts w:ascii="Times New Roman" w:eastAsia="Times New Roman" w:hAnsi="Times New Roman" w:cs="Times New Roman"/>
          <w:sz w:val="24"/>
          <w:szCs w:val="24"/>
          <w:lang w:eastAsia="pl-PL"/>
        </w:rPr>
        <w:t xml:space="preserve"> </w:t>
      </w:r>
      <w:proofErr w:type="spellStart"/>
      <w:r w:rsidRPr="007A6280">
        <w:rPr>
          <w:rFonts w:ascii="Times New Roman" w:eastAsia="Times New Roman" w:hAnsi="Times New Roman" w:cs="Times New Roman"/>
          <w:sz w:val="24"/>
          <w:szCs w:val="24"/>
          <w:lang w:eastAsia="pl-PL"/>
        </w:rPr>
        <w:t>tel</w:t>
      </w:r>
      <w:proofErr w:type="spellEnd"/>
      <w:r w:rsidRPr="007A6280">
        <w:rPr>
          <w:rFonts w:ascii="Times New Roman" w:eastAsia="Times New Roman" w:hAnsi="Times New Roman" w:cs="Times New Roman"/>
          <w:sz w:val="24"/>
          <w:szCs w:val="24"/>
          <w:lang w:eastAsia="pl-PL"/>
        </w:rPr>
        <w:t xml:space="preserve"> 22 490 43 41 lub 666 252 328, e-mail: </w:t>
      </w:r>
      <w:hyperlink r:id="rId9" w:history="1">
        <w:r w:rsidRPr="007A6280">
          <w:rPr>
            <w:rFonts w:ascii="Times New Roman" w:eastAsia="Times New Roman" w:hAnsi="Times New Roman" w:cs="Times New Roman"/>
            <w:sz w:val="24"/>
            <w:szCs w:val="24"/>
            <w:u w:val="single"/>
            <w:lang w:eastAsia="pl-PL"/>
          </w:rPr>
          <w:t>kancelaria@gops-nieporet.pl</w:t>
        </w:r>
      </w:hyperlink>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Gminny Zespół Interdyscyplinarny do spraw Niebieskiej Karty tel.  22 490 43 41 lub 666 252 328 , </w:t>
      </w:r>
      <w:hyperlink r:id="rId10" w:history="1">
        <w:r w:rsidRPr="007A6280">
          <w:rPr>
            <w:rFonts w:ascii="Times New Roman" w:eastAsia="Times New Roman" w:hAnsi="Times New Roman" w:cs="Times New Roman"/>
            <w:sz w:val="24"/>
            <w:szCs w:val="24"/>
            <w:u w:val="single"/>
            <w:lang w:eastAsia="pl-PL"/>
          </w:rPr>
          <w:t>kancelaria@gops-nieporet.pl</w:t>
        </w:r>
      </w:hyperlink>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Fundacja Centrum Praw Kobiet: </w:t>
      </w:r>
      <w:r w:rsidRPr="007A6280">
        <w:rPr>
          <w:rFonts w:ascii="Times New Roman" w:eastAsia="Times New Roman" w:hAnsi="Times New Roman" w:cs="Times New Roman"/>
          <w:sz w:val="24"/>
          <w:szCs w:val="24"/>
          <w:lang w:eastAsia="pl-PL"/>
        </w:rPr>
        <w:t> 22 6222517, Warszawa ul. Wilcza 60</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Telefon Zaufania dla Dzieci i Młodzieży:</w:t>
      </w:r>
      <w:r w:rsidRPr="007A6280">
        <w:rPr>
          <w:rFonts w:ascii="Times New Roman" w:eastAsia="Times New Roman" w:hAnsi="Times New Roman" w:cs="Times New Roman"/>
          <w:sz w:val="24"/>
          <w:szCs w:val="24"/>
          <w:lang w:eastAsia="pl-PL"/>
        </w:rPr>
        <w:t> 116 111 czynny codziennie w godzinach od 12.00 do 2.00 (połączenie bezpłatne)</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Dziecięcy Telefon Zaufania Rzecznika Praw Dziecka: </w:t>
      </w:r>
      <w:r w:rsidRPr="007A6280">
        <w:rPr>
          <w:rFonts w:ascii="Times New Roman" w:eastAsia="Times New Roman" w:hAnsi="Times New Roman" w:cs="Times New Roman"/>
          <w:sz w:val="24"/>
          <w:szCs w:val="24"/>
          <w:lang w:eastAsia="pl-PL"/>
        </w:rPr>
        <w:t> 800 12 12 12 czynny od poniedziałku do piątku w godzinach od 8.15 do 20.00. Można dzwonić po godzinie 20.00 lub w dni wolne od pracy, zgłosić problem i pozostawić swój numer kontaktowy aby pracownik telefonu zaufania oddzwonił.</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Centrum Wsparcia dla osób w stanie kryzysu emocjonalnego: </w:t>
      </w:r>
      <w:r w:rsidRPr="007A6280">
        <w:rPr>
          <w:rFonts w:ascii="Times New Roman" w:eastAsia="Times New Roman" w:hAnsi="Times New Roman" w:cs="Times New Roman"/>
          <w:sz w:val="24"/>
          <w:szCs w:val="24"/>
          <w:lang w:eastAsia="pl-PL"/>
        </w:rPr>
        <w:t>w ramach Centrum Wsparcia Fundacja Itaka prowadzi całodobową przez 7 dni w tygodniu pomoc telefoniczną pod nr tel. 800 70 22 22</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Telefon Nadziei dla kobiet w ciąży i matek w trudnej sytuacji życiowej:</w:t>
      </w:r>
      <w:r w:rsidRPr="007A6280">
        <w:rPr>
          <w:rFonts w:ascii="Times New Roman" w:eastAsia="Times New Roman" w:hAnsi="Times New Roman" w:cs="Times New Roman"/>
          <w:sz w:val="24"/>
          <w:szCs w:val="24"/>
          <w:lang w:eastAsia="pl-PL"/>
        </w:rPr>
        <w:t> 800 112 800</w:t>
      </w:r>
      <w:r w:rsidRPr="007A6280">
        <w:rPr>
          <w:rFonts w:ascii="Times New Roman" w:eastAsia="Times New Roman" w:hAnsi="Times New Roman" w:cs="Times New Roman"/>
          <w:sz w:val="24"/>
          <w:szCs w:val="24"/>
          <w:lang w:eastAsia="pl-PL"/>
        </w:rPr>
        <w:br/>
        <w:t>czynny od poniedziałku do piątku w godz. 15.00-7.00, w sobotę, niedzielę i święta czynne całą dobę (połączenie bezpłatne)</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Całodobowy Telefon dla Ofiar i Sprawców Przemocy Seksualnej: </w:t>
      </w:r>
      <w:r w:rsidRPr="007A6280">
        <w:rPr>
          <w:rFonts w:ascii="Times New Roman" w:eastAsia="Times New Roman" w:hAnsi="Times New Roman" w:cs="Times New Roman"/>
          <w:sz w:val="24"/>
          <w:szCs w:val="24"/>
          <w:lang w:eastAsia="pl-PL"/>
        </w:rPr>
        <w:t>22 828 11 12</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Telefon Zaufania dla Osób doświadczających przemocy:</w:t>
      </w:r>
      <w:r w:rsidRPr="007A6280">
        <w:rPr>
          <w:rFonts w:ascii="Times New Roman" w:eastAsia="Times New Roman" w:hAnsi="Times New Roman" w:cs="Times New Roman"/>
          <w:sz w:val="24"/>
          <w:szCs w:val="24"/>
          <w:lang w:eastAsia="pl-PL"/>
        </w:rPr>
        <w:t> 600 070 717</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Telefon Zaufania dla Osób Dorosłych w kryzysie emocjonalnym:</w:t>
      </w:r>
      <w:r w:rsidRPr="007A6280">
        <w:rPr>
          <w:rFonts w:ascii="Times New Roman" w:eastAsia="Times New Roman" w:hAnsi="Times New Roman" w:cs="Times New Roman"/>
          <w:sz w:val="24"/>
          <w:szCs w:val="24"/>
          <w:lang w:eastAsia="pl-PL"/>
        </w:rPr>
        <w:t> 116 123</w:t>
      </w:r>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Powiatowa Stacja Sanitarno-Epidemiologiczna w Legionowie, </w:t>
      </w:r>
      <w:hyperlink r:id="rId11" w:tgtFrame="_blank" w:history="1">
        <w:r w:rsidRPr="007A6280">
          <w:rPr>
            <w:rFonts w:ascii="Times New Roman" w:eastAsia="Times New Roman" w:hAnsi="Times New Roman" w:cs="Times New Roman"/>
            <w:sz w:val="24"/>
            <w:szCs w:val="24"/>
            <w:lang w:eastAsia="pl-PL"/>
          </w:rPr>
          <w:t>ul. Gen. Władysława Sikorskiego 11, 05-119 Legionowo,</w:t>
        </w:r>
      </w:hyperlink>
      <w:r w:rsidRPr="007A6280">
        <w:rPr>
          <w:rFonts w:ascii="Times New Roman" w:eastAsia="Times New Roman" w:hAnsi="Times New Roman" w:cs="Times New Roman"/>
          <w:sz w:val="24"/>
          <w:szCs w:val="24"/>
          <w:lang w:eastAsia="pl-PL"/>
        </w:rPr>
        <w:t xml:space="preserve"> tel. </w:t>
      </w:r>
      <w:hyperlink r:id="rId12" w:history="1">
        <w:r w:rsidRPr="007A6280">
          <w:rPr>
            <w:rFonts w:ascii="Times New Roman" w:eastAsia="Times New Roman" w:hAnsi="Times New Roman" w:cs="Times New Roman"/>
            <w:sz w:val="24"/>
            <w:szCs w:val="24"/>
            <w:lang w:eastAsia="pl-PL"/>
          </w:rPr>
          <w:t>22 774 15 76</w:t>
        </w:r>
      </w:hyperlink>
    </w:p>
    <w:p w:rsidR="00AA1316" w:rsidRPr="007A6280" w:rsidRDefault="00AA1316" w:rsidP="0053770B">
      <w:pPr>
        <w:numPr>
          <w:ilvl w:val="0"/>
          <w:numId w:val="17"/>
        </w:num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Ogólnopolskie Pogotowie Ofiar Przemocy w Rodzinie „Niebieska Linia” Instytut Psychologii Zdrowia – </w:t>
      </w:r>
      <w:proofErr w:type="spellStart"/>
      <w:r w:rsidRPr="007A6280">
        <w:rPr>
          <w:rFonts w:ascii="Times New Roman" w:eastAsia="Times New Roman" w:hAnsi="Times New Roman" w:cs="Times New Roman"/>
          <w:bCs/>
          <w:sz w:val="24"/>
          <w:szCs w:val="24"/>
          <w:bdr w:val="none" w:sz="0" w:space="0" w:color="auto" w:frame="1"/>
          <w:lang w:eastAsia="pl-PL"/>
        </w:rPr>
        <w:t>tel</w:t>
      </w:r>
      <w:proofErr w:type="spellEnd"/>
      <w:r w:rsidRPr="007A6280">
        <w:rPr>
          <w:rFonts w:ascii="Times New Roman" w:eastAsia="Times New Roman" w:hAnsi="Times New Roman" w:cs="Times New Roman"/>
          <w:bCs/>
          <w:sz w:val="24"/>
          <w:szCs w:val="24"/>
          <w:bdr w:val="none" w:sz="0" w:space="0" w:color="auto" w:frame="1"/>
          <w:lang w:eastAsia="pl-PL"/>
        </w:rPr>
        <w:t xml:space="preserve"> 22 668 70 00 oraz116 123 ( linia dostępna 24 godziny na dobę </w:t>
      </w:r>
    </w:p>
    <w:p w:rsidR="00BC1086" w:rsidRPr="007A6280" w:rsidRDefault="00AA1316" w:rsidP="0075318C">
      <w:pPr>
        <w:shd w:val="clear" w:color="auto" w:fill="FFFFFF"/>
        <w:spacing w:after="0" w:line="240" w:lineRule="auto"/>
        <w:ind w:left="210"/>
        <w:jc w:val="both"/>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i przez 7 dni w tygodniu).</w:t>
      </w:r>
    </w:p>
    <w:p w:rsidR="00BC466E" w:rsidRPr="007A6280" w:rsidRDefault="00BC466E" w:rsidP="00AA1316">
      <w:pPr>
        <w:shd w:val="clear" w:color="auto" w:fill="FFFFFF"/>
        <w:spacing w:after="0" w:line="240" w:lineRule="auto"/>
        <w:textAlignment w:val="baseline"/>
        <w:rPr>
          <w:rFonts w:ascii="Times New Roman" w:eastAsia="Times New Roman" w:hAnsi="Times New Roman" w:cs="Times New Roman"/>
          <w:sz w:val="24"/>
          <w:szCs w:val="24"/>
          <w:lang w:eastAsia="pl-PL"/>
        </w:rPr>
      </w:pPr>
    </w:p>
    <w:p w:rsidR="00795783" w:rsidRPr="007A6280" w:rsidRDefault="00795783" w:rsidP="002D50BE">
      <w:pPr>
        <w:shd w:val="clear" w:color="auto" w:fill="FFFFFF"/>
        <w:spacing w:after="0" w:line="240" w:lineRule="auto"/>
        <w:ind w:left="210"/>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ind w:left="210"/>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ind w:left="210"/>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ind w:left="210"/>
        <w:jc w:val="right"/>
        <w:textAlignment w:val="baseline"/>
        <w:rPr>
          <w:rFonts w:ascii="Times New Roman" w:eastAsia="Times New Roman" w:hAnsi="Times New Roman" w:cs="Times New Roman"/>
          <w:bCs/>
          <w:sz w:val="24"/>
          <w:szCs w:val="24"/>
          <w:bdr w:val="none" w:sz="0" w:space="0" w:color="auto" w:frame="1"/>
          <w:lang w:eastAsia="pl-PL"/>
        </w:rPr>
      </w:pPr>
    </w:p>
    <w:p w:rsidR="00795783" w:rsidRPr="007A6280" w:rsidRDefault="00795783" w:rsidP="002D50BE">
      <w:pPr>
        <w:shd w:val="clear" w:color="auto" w:fill="FFFFFF"/>
        <w:spacing w:after="0" w:line="240" w:lineRule="auto"/>
        <w:ind w:left="210"/>
        <w:jc w:val="right"/>
        <w:textAlignment w:val="baseline"/>
        <w:rPr>
          <w:rFonts w:ascii="Times New Roman" w:eastAsia="Times New Roman" w:hAnsi="Times New Roman" w:cs="Times New Roman"/>
          <w:bCs/>
          <w:sz w:val="24"/>
          <w:szCs w:val="24"/>
          <w:bdr w:val="none" w:sz="0" w:space="0" w:color="auto" w:frame="1"/>
          <w:lang w:eastAsia="pl-PL"/>
        </w:rPr>
      </w:pPr>
    </w:p>
    <w:p w:rsidR="002D50BE" w:rsidRPr="007A6280" w:rsidRDefault="003D25B0" w:rsidP="002D50BE">
      <w:pPr>
        <w:shd w:val="clear" w:color="auto" w:fill="FFFFFF"/>
        <w:spacing w:after="0" w:line="240" w:lineRule="auto"/>
        <w:ind w:left="210"/>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lastRenderedPageBreak/>
        <w:t xml:space="preserve">Załącznik nr 2 </w:t>
      </w:r>
    </w:p>
    <w:p w:rsidR="002D50BE" w:rsidRPr="007A6280" w:rsidRDefault="00795783" w:rsidP="002D50BE">
      <w:pPr>
        <w:shd w:val="clear" w:color="auto" w:fill="FFFFFF"/>
        <w:spacing w:after="0" w:line="240" w:lineRule="auto"/>
        <w:ind w:left="210"/>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do Standardów O</w:t>
      </w:r>
      <w:r w:rsidR="003D25B0" w:rsidRPr="007A6280">
        <w:rPr>
          <w:rFonts w:ascii="Times New Roman" w:eastAsia="Times New Roman" w:hAnsi="Times New Roman" w:cs="Times New Roman"/>
          <w:bCs/>
          <w:sz w:val="24"/>
          <w:szCs w:val="24"/>
          <w:bdr w:val="none" w:sz="0" w:space="0" w:color="auto" w:frame="1"/>
          <w:lang w:eastAsia="pl-PL"/>
        </w:rPr>
        <w:t>chrony</w:t>
      </w:r>
    </w:p>
    <w:p w:rsidR="003D25B0" w:rsidRPr="007A6280" w:rsidRDefault="00795783" w:rsidP="002D50BE">
      <w:pPr>
        <w:shd w:val="clear" w:color="auto" w:fill="FFFFFF"/>
        <w:spacing w:after="0" w:line="240" w:lineRule="auto"/>
        <w:ind w:left="210"/>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 M</w:t>
      </w:r>
      <w:r w:rsidR="003D25B0" w:rsidRPr="007A6280">
        <w:rPr>
          <w:rFonts w:ascii="Times New Roman" w:eastAsia="Times New Roman" w:hAnsi="Times New Roman" w:cs="Times New Roman"/>
          <w:bCs/>
          <w:sz w:val="24"/>
          <w:szCs w:val="24"/>
          <w:bdr w:val="none" w:sz="0" w:space="0" w:color="auto" w:frame="1"/>
          <w:lang w:eastAsia="pl-PL"/>
        </w:rPr>
        <w:t xml:space="preserve">ałoletnich </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p>
    <w:p w:rsidR="00BC1086" w:rsidRPr="007A6280" w:rsidRDefault="00610894" w:rsidP="003D25B0">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pl-PL"/>
        </w:rPr>
      </w:pPr>
      <w:r w:rsidRPr="007A6280">
        <w:rPr>
          <w:rFonts w:ascii="Times New Roman" w:eastAsia="Times New Roman" w:hAnsi="Times New Roman" w:cs="Times New Roman"/>
          <w:b/>
          <w:bCs/>
          <w:sz w:val="24"/>
          <w:szCs w:val="24"/>
          <w:bdr w:val="none" w:sz="0" w:space="0" w:color="auto" w:frame="1"/>
          <w:lang w:eastAsia="pl-PL"/>
        </w:rPr>
        <w:t>NOTATKA  SŁUŻBOWA DOTYCZĄCA</w:t>
      </w:r>
      <w:r w:rsidR="003D25B0" w:rsidRPr="007A6280">
        <w:rPr>
          <w:rFonts w:ascii="Times New Roman" w:eastAsia="Times New Roman" w:hAnsi="Times New Roman" w:cs="Times New Roman"/>
          <w:b/>
          <w:bCs/>
          <w:sz w:val="24"/>
          <w:szCs w:val="24"/>
          <w:bdr w:val="none" w:sz="0" w:space="0" w:color="auto" w:frame="1"/>
          <w:lang w:eastAsia="pl-PL"/>
        </w:rPr>
        <w:t xml:space="preserve">  DZIECKA W ZWIĄZKU </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Z PODEJRZENIEM PRZEMOCY W RODZINIE</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 </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Imię i nazwisko dziecka………………………</w:t>
      </w:r>
      <w:r w:rsidR="008F5896" w:rsidRPr="007A6280">
        <w:rPr>
          <w:rFonts w:ascii="Times New Roman" w:eastAsia="Times New Roman" w:hAnsi="Times New Roman" w:cs="Times New Roman"/>
          <w:bCs/>
          <w:sz w:val="24"/>
          <w:szCs w:val="24"/>
          <w:bdr w:val="none" w:sz="0" w:space="0" w:color="auto" w:frame="1"/>
          <w:lang w:eastAsia="pl-PL"/>
        </w:rPr>
        <w:t>……………………………………………..</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Data sporządzenia notatki……………………</w:t>
      </w:r>
      <w:r w:rsidR="008F5896" w:rsidRPr="007A6280">
        <w:rPr>
          <w:rFonts w:ascii="Times New Roman" w:eastAsia="Times New Roman" w:hAnsi="Times New Roman" w:cs="Times New Roman"/>
          <w:bCs/>
          <w:sz w:val="24"/>
          <w:szCs w:val="24"/>
          <w:bdr w:val="none" w:sz="0" w:space="0" w:color="auto" w:frame="1"/>
          <w:lang w:eastAsia="pl-PL"/>
        </w:rPr>
        <w:t>……</w:t>
      </w:r>
    </w:p>
    <w:p w:rsidR="003D25B0" w:rsidRPr="007A6280" w:rsidRDefault="003D25B0" w:rsidP="00BC466E">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r w:rsidRPr="007A6280">
        <w:rPr>
          <w:rFonts w:ascii="Times New Roman" w:eastAsia="Times New Roman" w:hAnsi="Times New Roman" w:cs="Times New Roman"/>
          <w:b/>
          <w:bCs/>
          <w:sz w:val="24"/>
          <w:szCs w:val="24"/>
          <w:bdr w:val="none" w:sz="0" w:space="0" w:color="auto" w:frame="1"/>
          <w:lang w:eastAsia="pl-PL"/>
        </w:rPr>
        <w:t>Opis wyglądu dziecka: </w:t>
      </w:r>
      <w:r w:rsidRPr="007A6280">
        <w:rPr>
          <w:rFonts w:ascii="Times New Roman" w:eastAsia="Times New Roman" w:hAnsi="Times New Roman" w:cs="Times New Roman"/>
          <w:sz w:val="24"/>
          <w:szCs w:val="24"/>
          <w:lang w:eastAsia="pl-PL"/>
        </w:rPr>
        <w:t>(np. urazy-jakie?) ……………………………………………………………………</w:t>
      </w:r>
      <w:r w:rsidR="00BC1086" w:rsidRPr="007A6280">
        <w:rPr>
          <w:rFonts w:ascii="Times New Roman" w:eastAsia="Times New Roman" w:hAnsi="Times New Roman" w:cs="Times New Roman"/>
          <w:sz w:val="24"/>
          <w:szCs w:val="24"/>
          <w:lang w:eastAsia="pl-PL"/>
        </w:rPr>
        <w:t>………………………</w:t>
      </w:r>
      <w:r w:rsidR="008F5896" w:rsidRPr="007A6280">
        <w:rPr>
          <w:rFonts w:ascii="Times New Roman" w:eastAsia="Times New Roman" w:hAnsi="Times New Roman" w:cs="Times New Roman"/>
          <w:sz w:val="24"/>
          <w:szCs w:val="24"/>
          <w:lang w:eastAsia="pl-PL"/>
        </w:rPr>
        <w:t>...</w:t>
      </w:r>
      <w:r w:rsidR="00BC1086"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r w:rsidR="00BC1086" w:rsidRPr="007A6280">
        <w:rPr>
          <w:rFonts w:ascii="Times New Roman" w:eastAsia="Times New Roman" w:hAnsi="Times New Roman" w:cs="Times New Roman"/>
          <w:sz w:val="24"/>
          <w:szCs w:val="24"/>
          <w:lang w:eastAsia="pl-PL"/>
        </w:rPr>
        <w:t>……………………………………………………………</w:t>
      </w:r>
      <w:r w:rsidR="008F5896"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r w:rsidR="00BC1086" w:rsidRPr="007A6280">
        <w:rPr>
          <w:rFonts w:ascii="Times New Roman" w:eastAsia="Times New Roman" w:hAnsi="Times New Roman" w:cs="Times New Roman"/>
          <w:sz w:val="24"/>
          <w:szCs w:val="24"/>
          <w:lang w:eastAsia="pl-PL"/>
        </w:rPr>
        <w:t>………………………………………………………………………………………………</w:t>
      </w:r>
      <w:r w:rsidR="008F5896" w:rsidRPr="007A6280">
        <w:rPr>
          <w:rFonts w:ascii="Times New Roman" w:eastAsia="Times New Roman" w:hAnsi="Times New Roman" w:cs="Times New Roman"/>
          <w:sz w:val="24"/>
          <w:szCs w:val="24"/>
          <w:lang w:eastAsia="pl-PL"/>
        </w:rPr>
        <w:t>…</w:t>
      </w:r>
    </w:p>
    <w:p w:rsidR="003D25B0" w:rsidRPr="007A6280" w:rsidRDefault="003D25B0" w:rsidP="0053770B">
      <w:pPr>
        <w:numPr>
          <w:ilvl w:val="0"/>
          <w:numId w:val="18"/>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Zachowanie dziecka </w:t>
      </w:r>
      <w:r w:rsidRPr="007A6280">
        <w:rPr>
          <w:rFonts w:ascii="Times New Roman" w:eastAsia="Times New Roman" w:hAnsi="Times New Roman" w:cs="Times New Roman"/>
          <w:sz w:val="24"/>
          <w:szCs w:val="24"/>
          <w:lang w:eastAsia="pl-PL"/>
        </w:rPr>
        <w:t>(jakie</w:t>
      </w:r>
      <w:r w:rsidR="00BC1086" w:rsidRPr="007A6280">
        <w:rPr>
          <w:rFonts w:ascii="Times New Roman" w:eastAsia="Times New Roman" w:hAnsi="Times New Roman" w:cs="Times New Roman"/>
          <w:sz w:val="24"/>
          <w:szCs w:val="24"/>
          <w:lang w:eastAsia="pl-PL"/>
        </w:rPr>
        <w:t xml:space="preserve"> ……………</w:t>
      </w:r>
      <w:r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r w:rsidR="00BC1086"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r w:rsidR="00BC1086" w:rsidRPr="007A6280">
        <w:rPr>
          <w:rFonts w:ascii="Times New Roman" w:eastAsia="Times New Roman" w:hAnsi="Times New Roman" w:cs="Times New Roman"/>
          <w:sz w:val="24"/>
          <w:szCs w:val="24"/>
          <w:lang w:eastAsia="pl-PL"/>
        </w:rPr>
        <w:t>…………………………………………………………….</w:t>
      </w:r>
    </w:p>
    <w:p w:rsidR="003D25B0" w:rsidRPr="007A6280" w:rsidRDefault="003D25B0" w:rsidP="0053770B">
      <w:pPr>
        <w:numPr>
          <w:ilvl w:val="0"/>
          <w:numId w:val="19"/>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Inne informacje istotne w rozpoznawaniu sytuacji dziecka:</w:t>
      </w:r>
      <w:r w:rsidRPr="007A6280">
        <w:rPr>
          <w:rFonts w:ascii="Times New Roman" w:eastAsia="Times New Roman" w:hAnsi="Times New Roman" w:cs="Times New Roman"/>
          <w:sz w:val="24"/>
          <w:szCs w:val="24"/>
          <w:lang w:eastAsia="pl-PL"/>
        </w:rPr>
        <w:t> ……………………….…………</w:t>
      </w:r>
      <w:r w:rsidR="00BC1086"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w:t>
      </w:r>
      <w:r w:rsidRPr="007A6280">
        <w:rPr>
          <w:rFonts w:ascii="Times New Roman" w:eastAsia="Times New Roman" w:hAnsi="Times New Roman" w:cs="Times New Roman"/>
          <w:sz w:val="24"/>
          <w:szCs w:val="24"/>
          <w:lang w:eastAsia="pl-PL"/>
        </w:rPr>
        <w:t>…………………………………………………………………………………………………………………………………</w:t>
      </w:r>
      <w:r w:rsidR="00BC1086"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r w:rsidR="008F5896" w:rsidRPr="007A6280">
        <w:rPr>
          <w:rFonts w:ascii="Times New Roman" w:eastAsia="Times New Roman" w:hAnsi="Times New Roman" w:cs="Times New Roman"/>
          <w:sz w:val="24"/>
          <w:szCs w:val="24"/>
          <w:lang w:eastAsia="pl-PL"/>
        </w:rPr>
        <w:t>………………………………………………………………………………………</w:t>
      </w:r>
    </w:p>
    <w:p w:rsidR="003D25B0" w:rsidRPr="007A6280" w:rsidRDefault="003D25B0" w:rsidP="00BC466E">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r w:rsidRPr="007A6280">
        <w:rPr>
          <w:rFonts w:ascii="Times New Roman" w:eastAsia="Times New Roman" w:hAnsi="Times New Roman" w:cs="Times New Roman"/>
          <w:b/>
          <w:bCs/>
          <w:sz w:val="24"/>
          <w:szCs w:val="24"/>
          <w:bdr w:val="none" w:sz="0" w:space="0" w:color="auto" w:frame="1"/>
          <w:lang w:eastAsia="pl-PL"/>
        </w:rPr>
        <w:t xml:space="preserve">Źródło </w:t>
      </w:r>
      <w:r w:rsidR="008F5896" w:rsidRPr="007A6280">
        <w:rPr>
          <w:rFonts w:ascii="Times New Roman" w:eastAsia="Times New Roman" w:hAnsi="Times New Roman" w:cs="Times New Roman"/>
          <w:b/>
          <w:bCs/>
          <w:sz w:val="24"/>
          <w:szCs w:val="24"/>
          <w:bdr w:val="none" w:sz="0" w:space="0" w:color="auto" w:frame="1"/>
          <w:lang w:eastAsia="pl-PL"/>
        </w:rPr>
        <w:t xml:space="preserve">informacji: </w:t>
      </w:r>
      <w:r w:rsidRPr="007A6280">
        <w:rPr>
          <w:rFonts w:ascii="Times New Roman" w:eastAsia="Times New Roman" w:hAnsi="Times New Roman" w:cs="Times New Roman"/>
          <w:sz w:val="24"/>
          <w:szCs w:val="24"/>
          <w:lang w:eastAsia="pl-PL"/>
        </w:rPr>
        <w:t>……………………………………………………………………………………………………</w:t>
      </w:r>
      <w:r w:rsidR="008F5896" w:rsidRPr="007A6280">
        <w:rPr>
          <w:rFonts w:ascii="Times New Roman" w:eastAsia="Times New Roman" w:hAnsi="Times New Roman" w:cs="Times New Roman"/>
          <w:sz w:val="24"/>
          <w:szCs w:val="24"/>
          <w:lang w:eastAsia="pl-PL"/>
        </w:rPr>
        <w:t>…………………………………………………………………………………………</w:t>
      </w:r>
      <w:r w:rsidRPr="007A6280">
        <w:rPr>
          <w:rFonts w:ascii="Times New Roman" w:eastAsia="Times New Roman" w:hAnsi="Times New Roman" w:cs="Times New Roman"/>
          <w:sz w:val="24"/>
          <w:szCs w:val="24"/>
          <w:lang w:eastAsia="pl-PL"/>
        </w:rPr>
        <w:t>.</w:t>
      </w:r>
    </w:p>
    <w:p w:rsidR="003D25B0" w:rsidRPr="007A6280" w:rsidRDefault="003D25B0" w:rsidP="0053770B">
      <w:pPr>
        <w:numPr>
          <w:ilvl w:val="0"/>
          <w:numId w:val="20"/>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Podjęte działania interwencyjne:</w:t>
      </w:r>
    </w:p>
    <w:p w:rsidR="003D25B0" w:rsidRPr="007A6280" w:rsidRDefault="003D25B0" w:rsidP="00BC1086">
      <w:pPr>
        <w:shd w:val="clear" w:color="auto" w:fill="FFFFFF"/>
        <w:spacing w:after="12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r w:rsidR="00BC1086" w:rsidRPr="007A6280">
        <w:rPr>
          <w:rFonts w:ascii="Times New Roman" w:eastAsia="Times New Roman" w:hAnsi="Times New Roman" w:cs="Times New Roman"/>
          <w:sz w:val="24"/>
          <w:szCs w:val="24"/>
          <w:lang w:eastAsia="pl-PL"/>
        </w:rPr>
        <w:t>……………………………………………………………</w:t>
      </w:r>
    </w:p>
    <w:p w:rsidR="003D25B0" w:rsidRPr="007A6280" w:rsidRDefault="00BC1086" w:rsidP="00BC1086">
      <w:pPr>
        <w:shd w:val="clear" w:color="auto" w:fill="FFFFFF"/>
        <w:spacing w:after="12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p>
    <w:p w:rsidR="00BC466E" w:rsidRPr="007A6280" w:rsidRDefault="00BC466E" w:rsidP="00BC1086">
      <w:pPr>
        <w:shd w:val="clear" w:color="auto" w:fill="FFFFFF"/>
        <w:spacing w:after="300" w:line="240" w:lineRule="auto"/>
        <w:jc w:val="right"/>
        <w:textAlignment w:val="baseline"/>
        <w:rPr>
          <w:rFonts w:ascii="Times New Roman" w:eastAsia="Times New Roman" w:hAnsi="Times New Roman" w:cs="Times New Roman"/>
          <w:sz w:val="24"/>
          <w:szCs w:val="24"/>
          <w:lang w:eastAsia="pl-PL"/>
        </w:rPr>
      </w:pPr>
    </w:p>
    <w:p w:rsidR="003D25B0" w:rsidRPr="007A6280" w:rsidRDefault="003D25B0" w:rsidP="00BC1086">
      <w:pPr>
        <w:shd w:val="clear" w:color="auto" w:fill="FFFFFF"/>
        <w:spacing w:after="30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podpis osoby sporządzającej notatkę</w:t>
      </w:r>
    </w:p>
    <w:p w:rsidR="00AA1316" w:rsidRPr="007A6280" w:rsidRDefault="00AA1316"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AA1316" w:rsidRPr="007A6280" w:rsidRDefault="00AA1316"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2D50BE" w:rsidRPr="007A6280" w:rsidRDefault="003D25B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lastRenderedPageBreak/>
        <w:t>Załącznik nr 3</w:t>
      </w:r>
    </w:p>
    <w:p w:rsidR="002D50BE"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do Standardów O</w:t>
      </w:r>
      <w:r w:rsidR="003D25B0" w:rsidRPr="007A6280">
        <w:rPr>
          <w:rFonts w:ascii="Times New Roman" w:eastAsia="Times New Roman" w:hAnsi="Times New Roman" w:cs="Times New Roman"/>
          <w:bCs/>
          <w:sz w:val="24"/>
          <w:szCs w:val="24"/>
          <w:bdr w:val="none" w:sz="0" w:space="0" w:color="auto" w:frame="1"/>
          <w:lang w:eastAsia="pl-PL"/>
        </w:rPr>
        <w:t>chrony</w:t>
      </w:r>
    </w:p>
    <w:p w:rsidR="003D25B0"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M</w:t>
      </w:r>
      <w:r w:rsidR="003D25B0" w:rsidRPr="007A6280">
        <w:rPr>
          <w:rFonts w:ascii="Times New Roman" w:eastAsia="Times New Roman" w:hAnsi="Times New Roman" w:cs="Times New Roman"/>
          <w:bCs/>
          <w:sz w:val="24"/>
          <w:szCs w:val="24"/>
          <w:bdr w:val="none" w:sz="0" w:space="0" w:color="auto" w:frame="1"/>
          <w:lang w:eastAsia="pl-PL"/>
        </w:rPr>
        <w:t xml:space="preserve">ałoletnich </w:t>
      </w:r>
    </w:p>
    <w:p w:rsidR="00321F1C" w:rsidRPr="007A6280" w:rsidRDefault="00321F1C" w:rsidP="00BC1086">
      <w:pPr>
        <w:shd w:val="clear" w:color="auto" w:fill="FFFFFF"/>
        <w:spacing w:after="0" w:line="240" w:lineRule="auto"/>
        <w:textAlignment w:val="baseline"/>
        <w:rPr>
          <w:rFonts w:ascii="Times New Roman" w:eastAsia="Times New Roman" w:hAnsi="Times New Roman" w:cs="Times New Roman"/>
          <w:sz w:val="24"/>
          <w:szCs w:val="24"/>
          <w:lang w:eastAsia="pl-PL"/>
        </w:rPr>
      </w:pPr>
    </w:p>
    <w:p w:rsidR="003D25B0" w:rsidRPr="007A6280" w:rsidRDefault="00BC1086" w:rsidP="00321F1C">
      <w:pPr>
        <w:shd w:val="clear" w:color="auto" w:fill="FFFFFF"/>
        <w:spacing w:after="30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Zegrze Południowe</w:t>
      </w:r>
      <w:r w:rsidR="003D25B0" w:rsidRPr="007A6280">
        <w:rPr>
          <w:rFonts w:ascii="Times New Roman" w:eastAsia="Times New Roman" w:hAnsi="Times New Roman" w:cs="Times New Roman"/>
          <w:sz w:val="24"/>
          <w:szCs w:val="24"/>
          <w:lang w:eastAsia="pl-PL"/>
        </w:rPr>
        <w:t>, dnia………………………….</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 </w:t>
      </w:r>
    </w:p>
    <w:p w:rsidR="003D25B0" w:rsidRPr="007A6280" w:rsidRDefault="003D25B0" w:rsidP="00BC1086">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Do Sądu Rejonowego</w:t>
      </w:r>
    </w:p>
    <w:p w:rsidR="003D25B0" w:rsidRPr="007A6280" w:rsidRDefault="003D25B0" w:rsidP="00BC1086">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w…………………………</w:t>
      </w:r>
    </w:p>
    <w:p w:rsidR="003D25B0" w:rsidRPr="007A6280" w:rsidRDefault="003D25B0" w:rsidP="00BC1086">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Wydział Rodzinny i Nieletnich</w:t>
      </w:r>
    </w:p>
    <w:p w:rsidR="003D25B0" w:rsidRPr="007A6280" w:rsidRDefault="00321F1C"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p>
    <w:p w:rsidR="00BC1086"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Wnioskodawca:</w:t>
      </w:r>
      <w:r w:rsidRPr="007A6280">
        <w:rPr>
          <w:rFonts w:ascii="Times New Roman" w:eastAsia="Times New Roman" w:hAnsi="Times New Roman" w:cs="Times New Roman"/>
          <w:sz w:val="24"/>
          <w:szCs w:val="24"/>
          <w:lang w:eastAsia="pl-PL"/>
        </w:rPr>
        <w:t> …………………………………………</w:t>
      </w:r>
      <w:r w:rsidR="00BC1086" w:rsidRPr="007A6280">
        <w:rPr>
          <w:rFonts w:ascii="Times New Roman" w:eastAsia="Times New Roman" w:hAnsi="Times New Roman" w:cs="Times New Roman"/>
          <w:sz w:val="24"/>
          <w:szCs w:val="24"/>
          <w:lang w:eastAsia="pl-PL"/>
        </w:rPr>
        <w:t>………………………</w:t>
      </w:r>
      <w:r w:rsidR="00321F1C" w:rsidRPr="007A6280">
        <w:rPr>
          <w:rFonts w:ascii="Times New Roman" w:eastAsia="Times New Roman" w:hAnsi="Times New Roman" w:cs="Times New Roman"/>
          <w:sz w:val="24"/>
          <w:szCs w:val="24"/>
          <w:lang w:eastAsia="pl-PL"/>
        </w:rPr>
        <w:t>………</w:t>
      </w:r>
    </w:p>
    <w:p w:rsidR="003D25B0" w:rsidRPr="007A6280" w:rsidRDefault="00BC1086"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(imię i nazwisko)</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ul……………………………………………………………………………………</w:t>
      </w:r>
      <w:r w:rsidR="00321F1C" w:rsidRPr="007A6280">
        <w:rPr>
          <w:rFonts w:ascii="Times New Roman" w:eastAsia="Times New Roman" w:hAnsi="Times New Roman" w:cs="Times New Roman"/>
          <w:sz w:val="24"/>
          <w:szCs w:val="24"/>
          <w:lang w:eastAsia="pl-PL"/>
        </w:rPr>
        <w:t>……..</w:t>
      </w:r>
    </w:p>
    <w:p w:rsidR="00BC1086"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Uczestnicy postępowania</w:t>
      </w:r>
      <w:r w:rsidRPr="007A6280">
        <w:rPr>
          <w:rFonts w:ascii="Times New Roman" w:eastAsia="Times New Roman" w:hAnsi="Times New Roman" w:cs="Times New Roman"/>
          <w:sz w:val="24"/>
          <w:szCs w:val="24"/>
          <w:lang w:eastAsia="pl-PL"/>
        </w:rPr>
        <w:t>:……………………………………</w:t>
      </w:r>
      <w:r w:rsidR="00BC1086" w:rsidRPr="007A6280">
        <w:rPr>
          <w:rFonts w:ascii="Times New Roman" w:eastAsia="Times New Roman" w:hAnsi="Times New Roman" w:cs="Times New Roman"/>
          <w:sz w:val="24"/>
          <w:szCs w:val="24"/>
          <w:lang w:eastAsia="pl-PL"/>
        </w:rPr>
        <w:t>………………………</w:t>
      </w:r>
      <w:r w:rsidR="00321F1C" w:rsidRPr="007A6280">
        <w:rPr>
          <w:rFonts w:ascii="Times New Roman" w:eastAsia="Times New Roman" w:hAnsi="Times New Roman" w:cs="Times New Roman"/>
          <w:sz w:val="24"/>
          <w:szCs w:val="24"/>
          <w:lang w:eastAsia="pl-PL"/>
        </w:rPr>
        <w:t>…..</w:t>
      </w:r>
    </w:p>
    <w:p w:rsidR="003D25B0" w:rsidRPr="007A6280" w:rsidRDefault="00BC1086"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                                                                  </w:t>
      </w:r>
      <w:r w:rsidR="003D25B0" w:rsidRPr="007A6280">
        <w:rPr>
          <w:rFonts w:ascii="Times New Roman" w:eastAsia="Times New Roman" w:hAnsi="Times New Roman" w:cs="Times New Roman"/>
          <w:sz w:val="24"/>
          <w:szCs w:val="24"/>
          <w:lang w:eastAsia="pl-PL"/>
        </w:rPr>
        <w:t>(imię i nazwisko)</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ul………………………………………………………………………………………</w:t>
      </w:r>
      <w:r w:rsidR="00321F1C" w:rsidRPr="007A6280">
        <w:rPr>
          <w:rFonts w:ascii="Times New Roman" w:eastAsia="Times New Roman" w:hAnsi="Times New Roman" w:cs="Times New Roman"/>
          <w:sz w:val="24"/>
          <w:szCs w:val="24"/>
          <w:lang w:eastAsia="pl-PL"/>
        </w:rPr>
        <w:t>…..</w:t>
      </w:r>
      <w:r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Rodzice małoletniej/małoletniego</w:t>
      </w:r>
      <w:r w:rsidRPr="007A6280">
        <w:rPr>
          <w:rFonts w:ascii="Times New Roman" w:eastAsia="Times New Roman" w:hAnsi="Times New Roman" w:cs="Times New Roman"/>
          <w:sz w:val="24"/>
          <w:szCs w:val="24"/>
          <w:lang w:eastAsia="pl-PL"/>
        </w:rPr>
        <w:t>:………………………………………………………………</w:t>
      </w:r>
      <w:r w:rsidR="00321F1C" w:rsidRPr="007A6280">
        <w:rPr>
          <w:rFonts w:ascii="Times New Roman" w:eastAsia="Times New Roman" w:hAnsi="Times New Roman" w:cs="Times New Roman"/>
          <w:sz w:val="24"/>
          <w:szCs w:val="24"/>
          <w:lang w:eastAsia="pl-PL"/>
        </w:rPr>
        <w:t>..</w:t>
      </w:r>
      <w:r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WNIOSEK O WGLĄD W SYTUACJĘ DZIECKA</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Wnoszę o:</w:t>
      </w:r>
    </w:p>
    <w:p w:rsidR="003D25B0" w:rsidRPr="007A6280" w:rsidRDefault="003D25B0" w:rsidP="0053770B">
      <w:pPr>
        <w:numPr>
          <w:ilvl w:val="0"/>
          <w:numId w:val="21"/>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Wgląd w sytuację małoletniej/małoletniego …………………………………………………. i wydanie odpowiednich zarządzeń opiekuńczych.</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Uzasadnienie</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Małoletnia/Małoletni……………………………………………………</w:t>
      </w:r>
      <w:r w:rsidR="00BC1086" w:rsidRPr="007A6280">
        <w:rPr>
          <w:rFonts w:ascii="Times New Roman" w:eastAsia="Times New Roman" w:hAnsi="Times New Roman" w:cs="Times New Roman"/>
          <w:sz w:val="24"/>
          <w:szCs w:val="24"/>
          <w:lang w:eastAsia="pl-PL"/>
        </w:rPr>
        <w:t>………………………</w:t>
      </w:r>
      <w:r w:rsidRPr="007A6280">
        <w:rPr>
          <w:rFonts w:ascii="Times New Roman" w:eastAsia="Times New Roman" w:hAnsi="Times New Roman" w:cs="Times New Roman"/>
          <w:sz w:val="24"/>
          <w:szCs w:val="24"/>
          <w:lang w:eastAsia="pl-PL"/>
        </w:rPr>
        <w:t xml:space="preserve"> ( opis sytuacji zaobserwowanych i wywołujących podejrzenia naruszenia bezpieczeństwa dziecka) …………………………………………………………………………………………………………………………………………………………………………………………………………………………………………………………………………………………………………………………………………………………………………………………………………………………………………………………………………………………………………………………………………………………………………………………………………………………………………………………………………</w:t>
      </w:r>
      <w:r w:rsidR="00BC1086"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Mając powyższe na uwadze wnoszę jak na wstępie.</w:t>
      </w:r>
    </w:p>
    <w:p w:rsidR="003D25B0" w:rsidRPr="007A6280" w:rsidRDefault="003D25B0" w:rsidP="00321F1C">
      <w:pPr>
        <w:shd w:val="clear" w:color="auto" w:fill="FFFFFF"/>
        <w:spacing w:after="30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p>
    <w:p w:rsidR="00321F1C" w:rsidRPr="007A6280" w:rsidRDefault="003D25B0" w:rsidP="00BC466E">
      <w:pPr>
        <w:shd w:val="clear" w:color="auto" w:fill="FFFFFF"/>
        <w:spacing w:after="30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podpisy osoby reprezentującej placówkę</w:t>
      </w:r>
    </w:p>
    <w:p w:rsidR="00BC466E" w:rsidRPr="007A6280" w:rsidRDefault="00BC466E" w:rsidP="003D25B0">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pl-PL"/>
        </w:rPr>
      </w:pPr>
    </w:p>
    <w:p w:rsidR="00BC466E" w:rsidRPr="007A6280" w:rsidRDefault="00BC466E" w:rsidP="003D25B0">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pl-PL"/>
        </w:rPr>
      </w:pPr>
    </w:p>
    <w:p w:rsidR="002D50BE" w:rsidRPr="007A6280" w:rsidRDefault="00DC4B14"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lastRenderedPageBreak/>
        <w:t>Załącznik nr 4</w:t>
      </w:r>
      <w:r w:rsidR="003D25B0" w:rsidRPr="007A6280">
        <w:rPr>
          <w:rFonts w:ascii="Times New Roman" w:eastAsia="Times New Roman" w:hAnsi="Times New Roman" w:cs="Times New Roman"/>
          <w:bCs/>
          <w:sz w:val="24"/>
          <w:szCs w:val="24"/>
          <w:bdr w:val="none" w:sz="0" w:space="0" w:color="auto" w:frame="1"/>
          <w:lang w:eastAsia="pl-PL"/>
        </w:rPr>
        <w:t xml:space="preserve"> </w:t>
      </w:r>
    </w:p>
    <w:p w:rsidR="002D50BE" w:rsidRPr="007A6280" w:rsidRDefault="003D25B0" w:rsidP="002D50B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do Standardów</w:t>
      </w:r>
      <w:r w:rsidR="00321F1C" w:rsidRPr="007A6280">
        <w:rPr>
          <w:rFonts w:ascii="Times New Roman" w:eastAsia="Times New Roman" w:hAnsi="Times New Roman" w:cs="Times New Roman"/>
          <w:bCs/>
          <w:sz w:val="24"/>
          <w:szCs w:val="24"/>
          <w:bdr w:val="none" w:sz="0" w:space="0" w:color="auto" w:frame="1"/>
          <w:lang w:eastAsia="pl-PL"/>
        </w:rPr>
        <w:t xml:space="preserve"> </w:t>
      </w:r>
      <w:r w:rsidR="00795783" w:rsidRPr="007A6280">
        <w:rPr>
          <w:rFonts w:ascii="Times New Roman" w:eastAsia="Times New Roman" w:hAnsi="Times New Roman" w:cs="Times New Roman"/>
          <w:bCs/>
          <w:sz w:val="24"/>
          <w:szCs w:val="24"/>
          <w:bdr w:val="none" w:sz="0" w:space="0" w:color="auto" w:frame="1"/>
          <w:lang w:eastAsia="pl-PL"/>
        </w:rPr>
        <w:t>O</w:t>
      </w:r>
      <w:r w:rsidRPr="007A6280">
        <w:rPr>
          <w:rFonts w:ascii="Times New Roman" w:eastAsia="Times New Roman" w:hAnsi="Times New Roman" w:cs="Times New Roman"/>
          <w:bCs/>
          <w:sz w:val="24"/>
          <w:szCs w:val="24"/>
          <w:bdr w:val="none" w:sz="0" w:space="0" w:color="auto" w:frame="1"/>
          <w:lang w:eastAsia="pl-PL"/>
        </w:rPr>
        <w:t>chrony</w:t>
      </w:r>
    </w:p>
    <w:p w:rsidR="003D25B0" w:rsidRPr="007A6280" w:rsidRDefault="00795783" w:rsidP="002D50BE">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Ma</w:t>
      </w:r>
      <w:r w:rsidR="003D25B0" w:rsidRPr="007A6280">
        <w:rPr>
          <w:rFonts w:ascii="Times New Roman" w:eastAsia="Times New Roman" w:hAnsi="Times New Roman" w:cs="Times New Roman"/>
          <w:bCs/>
          <w:sz w:val="24"/>
          <w:szCs w:val="24"/>
          <w:bdr w:val="none" w:sz="0" w:space="0" w:color="auto" w:frame="1"/>
          <w:lang w:eastAsia="pl-PL"/>
        </w:rPr>
        <w:t xml:space="preserve">łoletnich </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p>
    <w:p w:rsidR="003D25B0" w:rsidRPr="007A6280" w:rsidRDefault="003D25B0" w:rsidP="00321F1C">
      <w:pPr>
        <w:shd w:val="clear" w:color="auto" w:fill="FFFFFF"/>
        <w:spacing w:after="0" w:line="240" w:lineRule="auto"/>
        <w:jc w:val="center"/>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u w:val="single"/>
          <w:bdr w:val="none" w:sz="0" w:space="0" w:color="auto" w:frame="1"/>
          <w:lang w:eastAsia="pl-PL"/>
        </w:rPr>
        <w:t>KARTA INTERWENCJI</w:t>
      </w:r>
    </w:p>
    <w:p w:rsidR="003D25B0" w:rsidRPr="007A6280" w:rsidRDefault="003D25B0" w:rsidP="003D25B0">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u w:val="single"/>
          <w:bdr w:val="none" w:sz="0" w:space="0" w:color="auto" w:frame="1"/>
          <w:lang w:eastAsia="pl-PL"/>
        </w:rPr>
        <w:t> </w:t>
      </w:r>
    </w:p>
    <w:p w:rsidR="003D25B0" w:rsidRPr="007A6280" w:rsidRDefault="00321F1C" w:rsidP="0053770B">
      <w:pPr>
        <w:numPr>
          <w:ilvl w:val="0"/>
          <w:numId w:val="22"/>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 xml:space="preserve">Imię i nazwisko dziecka, </w:t>
      </w:r>
      <w:r w:rsidR="003D25B0" w:rsidRPr="007A6280">
        <w:rPr>
          <w:rFonts w:ascii="Times New Roman" w:eastAsia="Times New Roman" w:hAnsi="Times New Roman" w:cs="Times New Roman"/>
          <w:b/>
          <w:bCs/>
          <w:sz w:val="24"/>
          <w:szCs w:val="24"/>
          <w:bdr w:val="none" w:sz="0" w:space="0" w:color="auto" w:frame="1"/>
          <w:lang w:eastAsia="pl-PL"/>
        </w:rPr>
        <w:t>grupa</w:t>
      </w:r>
      <w:r w:rsidR="003D25B0" w:rsidRPr="007A6280">
        <w:rPr>
          <w:rFonts w:ascii="Times New Roman" w:eastAsia="Times New Roman" w:hAnsi="Times New Roman" w:cs="Times New Roman"/>
          <w:sz w:val="24"/>
          <w:szCs w:val="24"/>
          <w:lang w:eastAsia="pl-PL"/>
        </w:rPr>
        <w:t> ………………………………………………………………………………………………………</w:t>
      </w:r>
      <w:r w:rsidRPr="007A6280">
        <w:rPr>
          <w:rFonts w:ascii="Times New Roman" w:eastAsia="Times New Roman" w:hAnsi="Times New Roman" w:cs="Times New Roman"/>
          <w:sz w:val="24"/>
          <w:szCs w:val="24"/>
          <w:lang w:eastAsia="pl-PL"/>
        </w:rPr>
        <w:t>………………………………………………………………………………….</w:t>
      </w:r>
      <w:r w:rsidR="003D25B0" w:rsidRPr="007A6280">
        <w:rPr>
          <w:rFonts w:ascii="Times New Roman" w:eastAsia="Times New Roman" w:hAnsi="Times New Roman" w:cs="Times New Roman"/>
          <w:sz w:val="24"/>
          <w:szCs w:val="24"/>
          <w:lang w:eastAsia="pl-PL"/>
        </w:rPr>
        <w:t>.</w:t>
      </w:r>
    </w:p>
    <w:p w:rsidR="003D25B0" w:rsidRPr="007A6280" w:rsidRDefault="003D25B0" w:rsidP="0053770B">
      <w:pPr>
        <w:numPr>
          <w:ilvl w:val="0"/>
          <w:numId w:val="22"/>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Przyczyna interwencji</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r w:rsidR="00321F1C" w:rsidRPr="007A6280">
        <w:rPr>
          <w:rFonts w:ascii="Times New Roman" w:eastAsia="Times New Roman" w:hAnsi="Times New Roman" w:cs="Times New Roman"/>
          <w:sz w:val="24"/>
          <w:szCs w:val="24"/>
          <w:lang w:eastAsia="pl-PL"/>
        </w:rPr>
        <w:t>……………………………………………………………………………..</w:t>
      </w:r>
    </w:p>
    <w:p w:rsidR="003D25B0" w:rsidRPr="007A6280" w:rsidRDefault="003D25B0" w:rsidP="0053770B">
      <w:pPr>
        <w:numPr>
          <w:ilvl w:val="0"/>
          <w:numId w:val="23"/>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Osoba zawiadamiająca o podejrzeniu przemocy wobec dziecka</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r w:rsidR="005C6178" w:rsidRPr="007A6280">
        <w:rPr>
          <w:rFonts w:ascii="Times New Roman" w:eastAsia="Times New Roman" w:hAnsi="Times New Roman" w:cs="Times New Roman"/>
          <w:sz w:val="24"/>
          <w:szCs w:val="24"/>
          <w:lang w:eastAsia="pl-PL"/>
        </w:rPr>
        <w:t>……………………………………..</w:t>
      </w:r>
    </w:p>
    <w:p w:rsidR="003D25B0" w:rsidRPr="007A6280" w:rsidRDefault="003D25B0" w:rsidP="0053770B">
      <w:pPr>
        <w:numPr>
          <w:ilvl w:val="0"/>
          <w:numId w:val="24"/>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Opis działań podjętych przez psychologa, pedagoga specjalnego, nauczyciela.</w:t>
      </w:r>
    </w:p>
    <w:p w:rsidR="005C6178"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Działanie</w:t>
      </w:r>
      <w:r w:rsidR="005C6178"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r w:rsidR="005C6178" w:rsidRPr="007A6280">
        <w:rPr>
          <w:rFonts w:ascii="Times New Roman" w:eastAsia="Times New Roman" w:hAnsi="Times New Roman" w:cs="Times New Roman"/>
          <w:sz w:val="24"/>
          <w:szCs w:val="24"/>
          <w:lang w:eastAsia="pl-PL"/>
        </w:rPr>
        <w:t>………………………………………………………………………………</w:t>
      </w:r>
    </w:p>
    <w:p w:rsidR="003D25B0" w:rsidRPr="007A6280" w:rsidRDefault="003D25B0" w:rsidP="0053770B">
      <w:pPr>
        <w:numPr>
          <w:ilvl w:val="0"/>
          <w:numId w:val="25"/>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Rozmowa z opiekunami dziecka.</w:t>
      </w:r>
    </w:p>
    <w:p w:rsidR="005C6178" w:rsidRPr="007A6280" w:rsidRDefault="005C6178" w:rsidP="005C6178">
      <w:pPr>
        <w:shd w:val="clear" w:color="auto" w:fill="FFFFFF"/>
        <w:spacing w:after="120" w:line="240" w:lineRule="auto"/>
        <w:textAlignment w:val="baseline"/>
        <w:rPr>
          <w:rFonts w:ascii="Times New Roman" w:eastAsia="Times New Roman" w:hAnsi="Times New Roman" w:cs="Times New Roman"/>
          <w:sz w:val="24"/>
          <w:szCs w:val="24"/>
          <w:lang w:eastAsia="pl-PL"/>
        </w:rPr>
      </w:pPr>
    </w:p>
    <w:p w:rsidR="003D25B0" w:rsidRPr="007A6280" w:rsidRDefault="003D25B0" w:rsidP="005C6178">
      <w:pPr>
        <w:shd w:val="clear" w:color="auto" w:fill="FFFFFF"/>
        <w:spacing w:after="12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Data……………………………………..</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Opis rozmowy:</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r w:rsidR="005C6178" w:rsidRPr="007A6280">
        <w:rPr>
          <w:rFonts w:ascii="Times New Roman" w:eastAsia="Times New Roman" w:hAnsi="Times New Roman" w:cs="Times New Roman"/>
          <w:sz w:val="24"/>
          <w:szCs w:val="24"/>
          <w:lang w:eastAsia="pl-PL"/>
        </w:rPr>
        <w:t>……………………………………………………………………………………………………………………………………………………………………………………………………………………………………………………………………………………</w:t>
      </w:r>
    </w:p>
    <w:p w:rsidR="003D25B0" w:rsidRPr="007A6280" w:rsidRDefault="003D25B0" w:rsidP="0053770B">
      <w:pPr>
        <w:numPr>
          <w:ilvl w:val="0"/>
          <w:numId w:val="26"/>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Forma podjętej interwencji.</w:t>
      </w:r>
      <w:r w:rsidR="005C6178" w:rsidRPr="007A6280">
        <w:rPr>
          <w:rFonts w:ascii="Times New Roman" w:eastAsia="Times New Roman" w:hAnsi="Times New Roman" w:cs="Times New Roman"/>
          <w:b/>
          <w:bCs/>
          <w:sz w:val="24"/>
          <w:szCs w:val="24"/>
          <w:bdr w:val="none" w:sz="0" w:space="0" w:color="auto" w:frame="1"/>
          <w:lang w:eastAsia="pl-PL"/>
        </w:rPr>
        <w:t xml:space="preserve"> </w:t>
      </w:r>
      <w:r w:rsidR="005C6178" w:rsidRPr="007A6280">
        <w:rPr>
          <w:rFonts w:ascii="Times New Roman" w:eastAsia="Times New Roman" w:hAnsi="Times New Roman" w:cs="Times New Roman"/>
          <w:bCs/>
          <w:sz w:val="24"/>
          <w:szCs w:val="24"/>
          <w:bdr w:val="none" w:sz="0" w:space="0" w:color="auto" w:frame="1"/>
          <w:lang w:eastAsia="pl-PL"/>
        </w:rPr>
        <w:t>(Zaznaczyć lub opisać)</w:t>
      </w:r>
    </w:p>
    <w:p w:rsidR="003D25B0" w:rsidRPr="007A6280" w:rsidRDefault="003D25B0" w:rsidP="0053770B">
      <w:pPr>
        <w:numPr>
          <w:ilvl w:val="0"/>
          <w:numId w:val="26"/>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a) Zawiadomienie o podejrzeniu popełnienia przestępstwa.</w:t>
      </w:r>
    </w:p>
    <w:p w:rsidR="003D25B0" w:rsidRPr="007A6280" w:rsidRDefault="003D25B0" w:rsidP="0053770B">
      <w:pPr>
        <w:numPr>
          <w:ilvl w:val="0"/>
          <w:numId w:val="26"/>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b) Wniosek o wgląd w sytuacje dziecka.</w:t>
      </w:r>
    </w:p>
    <w:p w:rsidR="003D25B0" w:rsidRPr="007A6280" w:rsidRDefault="003D25B0" w:rsidP="0053770B">
      <w:pPr>
        <w:numPr>
          <w:ilvl w:val="0"/>
          <w:numId w:val="26"/>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c) Inny rodzaj interwencji.</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Jaki?………………………………………………………………………………………………………………………………………</w:t>
      </w:r>
      <w:r w:rsidR="005C6178" w:rsidRPr="007A6280">
        <w:rPr>
          <w:rFonts w:ascii="Times New Roman" w:eastAsia="Times New Roman" w:hAnsi="Times New Roman" w:cs="Times New Roman"/>
          <w:sz w:val="24"/>
          <w:szCs w:val="24"/>
          <w:lang w:eastAsia="pl-PL"/>
        </w:rPr>
        <w:t>……………………………………………………..</w:t>
      </w:r>
    </w:p>
    <w:p w:rsidR="002D50BE" w:rsidRPr="007A6280" w:rsidRDefault="002D50BE"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p>
    <w:p w:rsidR="003D25B0" w:rsidRPr="007A6280" w:rsidRDefault="003D25B0" w:rsidP="0053770B">
      <w:pPr>
        <w:numPr>
          <w:ilvl w:val="0"/>
          <w:numId w:val="27"/>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lastRenderedPageBreak/>
        <w:t>Dane dotyczące interwencji</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nazwa organu, do którego zgłoszono interwencje) ……………………………………………………………………………</w:t>
      </w:r>
      <w:r w:rsidR="005C6178" w:rsidRPr="007A6280">
        <w:rPr>
          <w:rFonts w:ascii="Times New Roman" w:eastAsia="Times New Roman" w:hAnsi="Times New Roman" w:cs="Times New Roman"/>
          <w:sz w:val="24"/>
          <w:szCs w:val="24"/>
          <w:lang w:eastAsia="pl-PL"/>
        </w:rPr>
        <w:t>………………………………………………………………………………………………………………………</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Data interwencji ………………………………………..</w:t>
      </w:r>
    </w:p>
    <w:p w:rsidR="003D25B0" w:rsidRPr="007A6280" w:rsidRDefault="003D25B0" w:rsidP="0053770B">
      <w:pPr>
        <w:numPr>
          <w:ilvl w:val="0"/>
          <w:numId w:val="28"/>
        </w:numPr>
        <w:shd w:val="clear" w:color="auto" w:fill="FFFFFF"/>
        <w:spacing w:after="0" w:line="240" w:lineRule="auto"/>
        <w:ind w:left="210"/>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
          <w:bCs/>
          <w:sz w:val="24"/>
          <w:szCs w:val="24"/>
          <w:bdr w:val="none" w:sz="0" w:space="0" w:color="auto" w:frame="1"/>
          <w:lang w:eastAsia="pl-PL"/>
        </w:rPr>
        <w:t>Wyniki interwencji: działania organów wymiaru sprawiedliwości, jeśli placówka je uzyskała, działania plac</w:t>
      </w:r>
      <w:r w:rsidR="005C6178" w:rsidRPr="007A6280">
        <w:rPr>
          <w:rFonts w:ascii="Times New Roman" w:eastAsia="Times New Roman" w:hAnsi="Times New Roman" w:cs="Times New Roman"/>
          <w:b/>
          <w:bCs/>
          <w:sz w:val="24"/>
          <w:szCs w:val="24"/>
          <w:bdr w:val="none" w:sz="0" w:space="0" w:color="auto" w:frame="1"/>
          <w:lang w:eastAsia="pl-PL"/>
        </w:rPr>
        <w:t>ówki</w:t>
      </w:r>
      <w:r w:rsidRPr="007A6280">
        <w:rPr>
          <w:rFonts w:ascii="Times New Roman" w:eastAsia="Times New Roman" w:hAnsi="Times New Roman" w:cs="Times New Roman"/>
          <w:b/>
          <w:bCs/>
          <w:sz w:val="24"/>
          <w:szCs w:val="24"/>
          <w:bdr w:val="none" w:sz="0" w:space="0" w:color="auto" w:frame="1"/>
          <w:lang w:eastAsia="pl-PL"/>
        </w:rPr>
        <w:t>,</w:t>
      </w:r>
      <w:r w:rsidR="005C6178" w:rsidRPr="007A6280">
        <w:rPr>
          <w:rFonts w:ascii="Times New Roman" w:eastAsia="Times New Roman" w:hAnsi="Times New Roman" w:cs="Times New Roman"/>
          <w:b/>
          <w:bCs/>
          <w:sz w:val="24"/>
          <w:szCs w:val="24"/>
          <w:bdr w:val="none" w:sz="0" w:space="0" w:color="auto" w:frame="1"/>
          <w:lang w:eastAsia="pl-PL"/>
        </w:rPr>
        <w:t xml:space="preserve"> </w:t>
      </w:r>
      <w:r w:rsidRPr="007A6280">
        <w:rPr>
          <w:rFonts w:ascii="Times New Roman" w:eastAsia="Times New Roman" w:hAnsi="Times New Roman" w:cs="Times New Roman"/>
          <w:b/>
          <w:bCs/>
          <w:sz w:val="24"/>
          <w:szCs w:val="24"/>
          <w:bdr w:val="none" w:sz="0" w:space="0" w:color="auto" w:frame="1"/>
          <w:lang w:eastAsia="pl-PL"/>
        </w:rPr>
        <w:t>działania rodziców.</w:t>
      </w:r>
    </w:p>
    <w:p w:rsidR="005C6178" w:rsidRPr="007A6280" w:rsidRDefault="005C6178" w:rsidP="005C6178">
      <w:pPr>
        <w:shd w:val="clear" w:color="auto" w:fill="FFFFFF"/>
        <w:spacing w:after="120" w:line="240" w:lineRule="auto"/>
        <w:textAlignment w:val="baseline"/>
        <w:rPr>
          <w:rFonts w:ascii="Times New Roman" w:eastAsia="Times New Roman" w:hAnsi="Times New Roman" w:cs="Times New Roman"/>
          <w:sz w:val="24"/>
          <w:szCs w:val="24"/>
          <w:lang w:eastAsia="pl-PL"/>
        </w:rPr>
      </w:pPr>
    </w:p>
    <w:p w:rsidR="003D25B0" w:rsidRPr="007A6280" w:rsidRDefault="003D25B0" w:rsidP="005C6178">
      <w:pPr>
        <w:shd w:val="clear" w:color="auto" w:fill="FFFFFF"/>
        <w:spacing w:after="12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Data………………………………………</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Działanie</w:t>
      </w:r>
    </w:p>
    <w:p w:rsidR="003D25B0" w:rsidRPr="007A6280" w:rsidRDefault="003D25B0" w:rsidP="003D25B0">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r w:rsidR="005C6178" w:rsidRPr="007A6280">
        <w:rPr>
          <w:rFonts w:ascii="Times New Roman" w:eastAsia="Times New Roman" w:hAnsi="Times New Roman" w:cs="Times New Roman"/>
          <w:sz w:val="24"/>
          <w:szCs w:val="24"/>
          <w:lang w:eastAsia="pl-PL"/>
        </w:rPr>
        <w:t>……………………………………………………………………………………………………………………………………………………………………………………………………………………………………………………………………………………..</w:t>
      </w:r>
    </w:p>
    <w:p w:rsidR="003D25B0" w:rsidRPr="007A6280" w:rsidRDefault="003D25B0" w:rsidP="005C6178">
      <w:pPr>
        <w:shd w:val="clear" w:color="auto" w:fill="FFFFFF"/>
        <w:spacing w:after="30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p>
    <w:p w:rsidR="003D25B0" w:rsidRPr="007A6280" w:rsidRDefault="003D25B0" w:rsidP="005C6178">
      <w:pPr>
        <w:shd w:val="clear" w:color="auto" w:fill="FFFFFF"/>
        <w:spacing w:after="30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p>
    <w:p w:rsidR="003D25B0" w:rsidRPr="007A6280" w:rsidRDefault="003D25B0" w:rsidP="005C6178">
      <w:pPr>
        <w:shd w:val="clear" w:color="auto" w:fill="FFFFFF"/>
        <w:spacing w:after="30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podpisy osoby reprezentującej placówkę</w:t>
      </w:r>
    </w:p>
    <w:p w:rsidR="003D25B0" w:rsidRPr="007A6280" w:rsidRDefault="003D25B0" w:rsidP="005C6178">
      <w:pPr>
        <w:shd w:val="clear" w:color="auto" w:fill="FFFFFF"/>
        <w:spacing w:after="30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p>
    <w:p w:rsidR="003D25B0" w:rsidRPr="007A6280" w:rsidRDefault="003D25B0" w:rsidP="005C6178">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podpisy opiekunów prawnych</w:t>
      </w:r>
    </w:p>
    <w:p w:rsidR="00BF7D9F" w:rsidRPr="007A6280" w:rsidRDefault="00BF7D9F">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F52E98" w:rsidRPr="007A6280" w:rsidRDefault="00F52E98">
      <w:pPr>
        <w:rPr>
          <w:rFonts w:ascii="Times New Roman" w:hAnsi="Times New Roman" w:cs="Times New Roman"/>
          <w:sz w:val="24"/>
          <w:szCs w:val="24"/>
        </w:rPr>
      </w:pPr>
    </w:p>
    <w:p w:rsidR="0002707E" w:rsidRPr="007A6280" w:rsidRDefault="00DC4B14" w:rsidP="0002707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lastRenderedPageBreak/>
        <w:t>Załącznik nr 5</w:t>
      </w:r>
    </w:p>
    <w:p w:rsidR="0002707E" w:rsidRPr="007A6280" w:rsidRDefault="00795783" w:rsidP="0002707E">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do Standardów O</w:t>
      </w:r>
      <w:r w:rsidR="0002707E" w:rsidRPr="007A6280">
        <w:rPr>
          <w:rFonts w:ascii="Times New Roman" w:eastAsia="Times New Roman" w:hAnsi="Times New Roman" w:cs="Times New Roman"/>
          <w:bCs/>
          <w:sz w:val="24"/>
          <w:szCs w:val="24"/>
          <w:bdr w:val="none" w:sz="0" w:space="0" w:color="auto" w:frame="1"/>
          <w:lang w:eastAsia="pl-PL"/>
        </w:rPr>
        <w:t>chrony</w:t>
      </w:r>
    </w:p>
    <w:p w:rsidR="0002707E" w:rsidRPr="007A6280" w:rsidRDefault="00795783" w:rsidP="0002707E">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M</w:t>
      </w:r>
      <w:r w:rsidR="0002707E" w:rsidRPr="007A6280">
        <w:rPr>
          <w:rFonts w:ascii="Times New Roman" w:eastAsia="Times New Roman" w:hAnsi="Times New Roman" w:cs="Times New Roman"/>
          <w:bCs/>
          <w:sz w:val="24"/>
          <w:szCs w:val="24"/>
          <w:bdr w:val="none" w:sz="0" w:space="0" w:color="auto" w:frame="1"/>
          <w:lang w:eastAsia="pl-PL"/>
        </w:rPr>
        <w:t xml:space="preserve">ałoletnich </w:t>
      </w:r>
    </w:p>
    <w:p w:rsidR="0002707E" w:rsidRPr="007A6280" w:rsidRDefault="0002707E" w:rsidP="0002707E">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p>
    <w:p w:rsidR="0002707E" w:rsidRPr="007A6280" w:rsidRDefault="0002707E" w:rsidP="0002707E">
      <w:pPr>
        <w:spacing w:before="480" w:after="0" w:line="360" w:lineRule="auto"/>
        <w:rPr>
          <w:rFonts w:ascii="Times New Roman" w:hAnsi="Times New Roman" w:cs="Times New Roman"/>
          <w:smallCaps/>
          <w:sz w:val="24"/>
          <w:szCs w:val="24"/>
        </w:rPr>
      </w:pPr>
    </w:p>
    <w:p w:rsidR="0002707E" w:rsidRPr="007A6280" w:rsidRDefault="0002707E" w:rsidP="0002707E">
      <w:pPr>
        <w:spacing w:before="240" w:after="240" w:line="360" w:lineRule="auto"/>
        <w:jc w:val="center"/>
        <w:rPr>
          <w:rFonts w:ascii="Times New Roman" w:hAnsi="Times New Roman" w:cs="Times New Roman"/>
          <w:b/>
          <w:smallCaps/>
          <w:sz w:val="24"/>
          <w:szCs w:val="24"/>
        </w:rPr>
      </w:pPr>
      <w:r w:rsidRPr="007A6280">
        <w:rPr>
          <w:rFonts w:ascii="Times New Roman" w:hAnsi="Times New Roman" w:cs="Times New Roman"/>
          <w:b/>
          <w:smallCaps/>
          <w:sz w:val="24"/>
          <w:szCs w:val="24"/>
        </w:rPr>
        <w:t>Oświadczenie</w:t>
      </w:r>
    </w:p>
    <w:p w:rsidR="0002707E" w:rsidRPr="007A6280" w:rsidRDefault="0002707E" w:rsidP="0002707E">
      <w:pPr>
        <w:spacing w:after="0" w:line="360" w:lineRule="auto"/>
        <w:jc w:val="both"/>
        <w:rPr>
          <w:rFonts w:ascii="Times New Roman" w:hAnsi="Times New Roman" w:cs="Times New Roman"/>
          <w:sz w:val="24"/>
          <w:szCs w:val="24"/>
        </w:rPr>
      </w:pPr>
    </w:p>
    <w:p w:rsidR="0002707E" w:rsidRPr="007A6280" w:rsidRDefault="0002707E" w:rsidP="0002707E">
      <w:pPr>
        <w:spacing w:after="0" w:line="360" w:lineRule="auto"/>
        <w:jc w:val="both"/>
        <w:rPr>
          <w:rFonts w:ascii="Times New Roman" w:hAnsi="Times New Roman" w:cs="Times New Roman"/>
          <w:sz w:val="24"/>
          <w:szCs w:val="24"/>
        </w:rPr>
      </w:pPr>
    </w:p>
    <w:p w:rsidR="0002707E" w:rsidRPr="007A6280" w:rsidRDefault="0002707E" w:rsidP="0002707E">
      <w:pPr>
        <w:spacing w:after="0" w:line="360" w:lineRule="auto"/>
        <w:jc w:val="both"/>
        <w:rPr>
          <w:rFonts w:ascii="Times New Roman" w:hAnsi="Times New Roman" w:cs="Times New Roman"/>
          <w:sz w:val="24"/>
          <w:szCs w:val="24"/>
        </w:rPr>
      </w:pPr>
      <w:r w:rsidRPr="007A6280">
        <w:rPr>
          <w:rFonts w:ascii="Times New Roman" w:hAnsi="Times New Roman" w:cs="Times New Roman"/>
          <w:sz w:val="24"/>
          <w:szCs w:val="24"/>
        </w:rPr>
        <w:t>Ja niżej podpisany/a, legitymujący/a się dowodem osobistym nr…………………………….. seria…………………. oświadczam, że nie byłem/</w:t>
      </w:r>
      <w:proofErr w:type="spellStart"/>
      <w:r w:rsidRPr="007A6280">
        <w:rPr>
          <w:rFonts w:ascii="Times New Roman" w:hAnsi="Times New Roman" w:cs="Times New Roman"/>
          <w:sz w:val="24"/>
          <w:szCs w:val="24"/>
        </w:rPr>
        <w:t>am</w:t>
      </w:r>
      <w:proofErr w:type="spellEnd"/>
      <w:r w:rsidRPr="007A6280">
        <w:rPr>
          <w:rFonts w:ascii="Times New Roman" w:hAnsi="Times New Roman" w:cs="Times New Roman"/>
          <w:sz w:val="24"/>
          <w:szCs w:val="24"/>
        </w:rPr>
        <w:t xml:space="preserve"> skazany/a za przestępstwo przeciwko wol</w:t>
      </w:r>
      <w:r w:rsidR="006A414A" w:rsidRPr="007A6280">
        <w:rPr>
          <w:rFonts w:ascii="Times New Roman" w:hAnsi="Times New Roman" w:cs="Times New Roman"/>
          <w:sz w:val="24"/>
          <w:szCs w:val="24"/>
        </w:rPr>
        <w:t>ności seksualnej, obyczajowości</w:t>
      </w:r>
      <w:r w:rsidRPr="007A6280">
        <w:rPr>
          <w:rFonts w:ascii="Times New Roman" w:hAnsi="Times New Roman" w:cs="Times New Roman"/>
          <w:sz w:val="24"/>
          <w:szCs w:val="24"/>
        </w:rPr>
        <w:t xml:space="preserve"> i przestępstwa z użyciem przemocy</w:t>
      </w:r>
      <w:r w:rsidR="00610894" w:rsidRPr="007A6280">
        <w:rPr>
          <w:rFonts w:ascii="Times New Roman" w:hAnsi="Times New Roman" w:cs="Times New Roman"/>
          <w:sz w:val="24"/>
          <w:szCs w:val="24"/>
        </w:rPr>
        <w:t xml:space="preserve"> na szko</w:t>
      </w:r>
      <w:r w:rsidRPr="007A6280">
        <w:rPr>
          <w:rFonts w:ascii="Times New Roman" w:hAnsi="Times New Roman" w:cs="Times New Roman"/>
          <w:sz w:val="24"/>
          <w:szCs w:val="24"/>
        </w:rPr>
        <w:t>dę małoletniego i nie toczy się</w:t>
      </w:r>
      <w:r w:rsidR="00610894" w:rsidRPr="007A6280">
        <w:rPr>
          <w:rFonts w:ascii="Times New Roman" w:hAnsi="Times New Roman" w:cs="Times New Roman"/>
          <w:sz w:val="24"/>
          <w:szCs w:val="24"/>
        </w:rPr>
        <w:t xml:space="preserve"> </w:t>
      </w:r>
      <w:r w:rsidRPr="007A6280">
        <w:rPr>
          <w:rFonts w:ascii="Times New Roman" w:hAnsi="Times New Roman" w:cs="Times New Roman"/>
          <w:sz w:val="24"/>
          <w:szCs w:val="24"/>
        </w:rPr>
        <w:t xml:space="preserve">przeciwko mnie postępowanie karne lub dyscyplinarne </w:t>
      </w:r>
      <w:r w:rsidR="00610894" w:rsidRPr="007A6280">
        <w:rPr>
          <w:rFonts w:ascii="Times New Roman" w:hAnsi="Times New Roman" w:cs="Times New Roman"/>
          <w:sz w:val="24"/>
          <w:szCs w:val="24"/>
        </w:rPr>
        <w:t>w tym zakresie.</w:t>
      </w:r>
    </w:p>
    <w:p w:rsidR="0002707E" w:rsidRPr="007A6280" w:rsidRDefault="0002707E" w:rsidP="0002707E">
      <w:pPr>
        <w:spacing w:before="360" w:after="0" w:line="360" w:lineRule="auto"/>
        <w:jc w:val="both"/>
        <w:rPr>
          <w:rFonts w:ascii="Times New Roman" w:hAnsi="Times New Roman" w:cs="Times New Roman"/>
          <w:sz w:val="24"/>
          <w:szCs w:val="24"/>
        </w:rPr>
      </w:pPr>
      <w:r w:rsidRPr="007A6280">
        <w:rPr>
          <w:rFonts w:ascii="Times New Roman" w:hAnsi="Times New Roman" w:cs="Times New Roman"/>
          <w:sz w:val="24"/>
          <w:szCs w:val="24"/>
        </w:rPr>
        <w:t xml:space="preserve">                                                                                                                                                               ………………………………………… ………………………………………………</w:t>
      </w:r>
    </w:p>
    <w:p w:rsidR="0002707E" w:rsidRPr="007A6280" w:rsidRDefault="0002707E" w:rsidP="0002707E">
      <w:pPr>
        <w:spacing w:after="0" w:line="360" w:lineRule="auto"/>
        <w:ind w:firstLine="720"/>
        <w:jc w:val="both"/>
        <w:rPr>
          <w:rFonts w:ascii="Times New Roman" w:hAnsi="Times New Roman" w:cs="Times New Roman"/>
          <w:i/>
          <w:sz w:val="24"/>
          <w:szCs w:val="24"/>
        </w:rPr>
      </w:pPr>
      <w:r w:rsidRPr="007A6280">
        <w:rPr>
          <w:rFonts w:ascii="Times New Roman" w:hAnsi="Times New Roman" w:cs="Times New Roman"/>
          <w:i/>
          <w:sz w:val="24"/>
          <w:szCs w:val="24"/>
        </w:rPr>
        <w:t xml:space="preserve">miejscowość, data </w:t>
      </w:r>
      <w:r w:rsidRPr="007A6280">
        <w:rPr>
          <w:rFonts w:ascii="Times New Roman" w:hAnsi="Times New Roman" w:cs="Times New Roman"/>
          <w:i/>
          <w:sz w:val="24"/>
          <w:szCs w:val="24"/>
        </w:rPr>
        <w:tab/>
      </w:r>
      <w:r w:rsidRPr="007A6280">
        <w:rPr>
          <w:rFonts w:ascii="Times New Roman" w:hAnsi="Times New Roman" w:cs="Times New Roman"/>
          <w:i/>
          <w:sz w:val="24"/>
          <w:szCs w:val="24"/>
        </w:rPr>
        <w:tab/>
      </w:r>
      <w:r w:rsidRPr="007A6280">
        <w:rPr>
          <w:rFonts w:ascii="Times New Roman" w:hAnsi="Times New Roman" w:cs="Times New Roman"/>
          <w:i/>
          <w:sz w:val="24"/>
          <w:szCs w:val="24"/>
        </w:rPr>
        <w:tab/>
      </w:r>
      <w:r w:rsidRPr="007A6280">
        <w:rPr>
          <w:rFonts w:ascii="Times New Roman" w:hAnsi="Times New Roman" w:cs="Times New Roman"/>
          <w:i/>
          <w:sz w:val="24"/>
          <w:szCs w:val="24"/>
        </w:rPr>
        <w:tab/>
      </w:r>
      <w:r w:rsidRPr="007A6280">
        <w:rPr>
          <w:rFonts w:ascii="Times New Roman" w:hAnsi="Times New Roman" w:cs="Times New Roman"/>
          <w:i/>
          <w:sz w:val="24"/>
          <w:szCs w:val="24"/>
        </w:rPr>
        <w:tab/>
        <w:t>podpis składającego oświadczenie</w:t>
      </w: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02707E">
      <w:pPr>
        <w:spacing w:after="0" w:line="360" w:lineRule="auto"/>
        <w:ind w:firstLine="720"/>
        <w:jc w:val="both"/>
        <w:rPr>
          <w:rFonts w:ascii="Times New Roman" w:hAnsi="Times New Roman" w:cs="Times New Roman"/>
          <w:i/>
          <w:sz w:val="24"/>
          <w:szCs w:val="24"/>
        </w:rPr>
      </w:pPr>
    </w:p>
    <w:p w:rsidR="0002707E" w:rsidRPr="007A6280" w:rsidRDefault="0002707E" w:rsidP="00811157">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DC4B14" w:rsidRPr="007A6280" w:rsidRDefault="00DC4B14" w:rsidP="00811157">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DC4B14" w:rsidRPr="007A6280" w:rsidRDefault="00DC4B14" w:rsidP="00811157">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DC4B14" w:rsidRPr="007A6280" w:rsidRDefault="00DC4B14" w:rsidP="00811157">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811157" w:rsidRPr="007A6280" w:rsidRDefault="00DC4B14" w:rsidP="00811157">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lastRenderedPageBreak/>
        <w:t>Załącznik nr 6</w:t>
      </w:r>
    </w:p>
    <w:p w:rsidR="00811157" w:rsidRPr="007A6280" w:rsidRDefault="00795783" w:rsidP="00811157">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do Standardów O</w:t>
      </w:r>
      <w:r w:rsidR="00811157" w:rsidRPr="007A6280">
        <w:rPr>
          <w:rFonts w:ascii="Times New Roman" w:eastAsia="Times New Roman" w:hAnsi="Times New Roman" w:cs="Times New Roman"/>
          <w:bCs/>
          <w:sz w:val="24"/>
          <w:szCs w:val="24"/>
          <w:bdr w:val="none" w:sz="0" w:space="0" w:color="auto" w:frame="1"/>
          <w:lang w:eastAsia="pl-PL"/>
        </w:rPr>
        <w:t>chrony</w:t>
      </w:r>
    </w:p>
    <w:p w:rsidR="00811157" w:rsidRPr="007A6280" w:rsidRDefault="00795783" w:rsidP="00811157">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 M</w:t>
      </w:r>
      <w:r w:rsidR="00811157" w:rsidRPr="007A6280">
        <w:rPr>
          <w:rFonts w:ascii="Times New Roman" w:eastAsia="Times New Roman" w:hAnsi="Times New Roman" w:cs="Times New Roman"/>
          <w:bCs/>
          <w:sz w:val="24"/>
          <w:szCs w:val="24"/>
          <w:bdr w:val="none" w:sz="0" w:space="0" w:color="auto" w:frame="1"/>
          <w:lang w:eastAsia="pl-PL"/>
        </w:rPr>
        <w:t xml:space="preserve">ałoletnich </w:t>
      </w:r>
    </w:p>
    <w:p w:rsidR="00811157" w:rsidRPr="007A6280" w:rsidRDefault="00811157" w:rsidP="00811157">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p>
    <w:p w:rsidR="00811157" w:rsidRPr="007A6280" w:rsidRDefault="00811157" w:rsidP="00811157">
      <w:pPr>
        <w:spacing w:before="480" w:after="0" w:line="360" w:lineRule="auto"/>
        <w:rPr>
          <w:rFonts w:ascii="Times New Roman" w:hAnsi="Times New Roman" w:cs="Times New Roman"/>
          <w:smallCaps/>
          <w:sz w:val="24"/>
          <w:szCs w:val="24"/>
        </w:rPr>
      </w:pPr>
    </w:p>
    <w:p w:rsidR="00811157" w:rsidRPr="007A6280" w:rsidRDefault="00811157" w:rsidP="00811157">
      <w:pPr>
        <w:spacing w:before="240" w:after="240" w:line="360" w:lineRule="auto"/>
        <w:jc w:val="center"/>
        <w:rPr>
          <w:rFonts w:ascii="Times New Roman" w:hAnsi="Times New Roman" w:cs="Times New Roman"/>
          <w:b/>
          <w:smallCaps/>
          <w:sz w:val="24"/>
          <w:szCs w:val="24"/>
        </w:rPr>
      </w:pPr>
      <w:r w:rsidRPr="007A6280">
        <w:rPr>
          <w:rFonts w:ascii="Times New Roman" w:hAnsi="Times New Roman" w:cs="Times New Roman"/>
          <w:b/>
          <w:smallCaps/>
          <w:sz w:val="24"/>
          <w:szCs w:val="24"/>
        </w:rPr>
        <w:t>Oświadczenie</w:t>
      </w:r>
    </w:p>
    <w:p w:rsidR="00811157" w:rsidRPr="007A6280" w:rsidRDefault="00811157" w:rsidP="00811157">
      <w:pPr>
        <w:spacing w:after="0" w:line="360" w:lineRule="auto"/>
        <w:jc w:val="both"/>
        <w:rPr>
          <w:rFonts w:ascii="Times New Roman" w:hAnsi="Times New Roman" w:cs="Times New Roman"/>
          <w:sz w:val="24"/>
          <w:szCs w:val="24"/>
        </w:rPr>
      </w:pPr>
    </w:p>
    <w:p w:rsidR="00811157" w:rsidRPr="007A6280" w:rsidRDefault="00811157" w:rsidP="00811157">
      <w:pPr>
        <w:spacing w:after="0" w:line="360" w:lineRule="auto"/>
        <w:jc w:val="both"/>
        <w:rPr>
          <w:rFonts w:ascii="Times New Roman" w:hAnsi="Times New Roman" w:cs="Times New Roman"/>
          <w:sz w:val="24"/>
          <w:szCs w:val="24"/>
        </w:rPr>
      </w:pPr>
    </w:p>
    <w:p w:rsidR="00795783" w:rsidRPr="007A6280" w:rsidRDefault="00811157" w:rsidP="00811157">
      <w:pPr>
        <w:spacing w:after="0" w:line="360" w:lineRule="auto"/>
        <w:jc w:val="both"/>
        <w:rPr>
          <w:rFonts w:ascii="Times New Roman" w:hAnsi="Times New Roman" w:cs="Times New Roman"/>
          <w:sz w:val="24"/>
          <w:szCs w:val="24"/>
        </w:rPr>
      </w:pPr>
      <w:r w:rsidRPr="007A6280">
        <w:rPr>
          <w:rFonts w:ascii="Times New Roman" w:hAnsi="Times New Roman" w:cs="Times New Roman"/>
          <w:sz w:val="24"/>
          <w:szCs w:val="24"/>
        </w:rPr>
        <w:t xml:space="preserve">Ja niżej podpisany/a, legitymujący/a się dowodem osobistym nr…………………………….. seria…………………. oświadczam, że mam pełną zdolność do czynności prawnych </w:t>
      </w:r>
    </w:p>
    <w:p w:rsidR="00811157" w:rsidRPr="007A6280" w:rsidRDefault="00811157" w:rsidP="00811157">
      <w:pPr>
        <w:spacing w:after="0" w:line="360" w:lineRule="auto"/>
        <w:jc w:val="both"/>
        <w:rPr>
          <w:rFonts w:ascii="Times New Roman" w:hAnsi="Times New Roman" w:cs="Times New Roman"/>
          <w:sz w:val="24"/>
          <w:szCs w:val="24"/>
        </w:rPr>
      </w:pPr>
      <w:r w:rsidRPr="007A6280">
        <w:rPr>
          <w:rFonts w:ascii="Times New Roman" w:hAnsi="Times New Roman" w:cs="Times New Roman"/>
          <w:sz w:val="24"/>
          <w:szCs w:val="24"/>
        </w:rPr>
        <w:t>i korzystam z praw publicznych oraz, że nie toczą się przeciwko mnie postępowanie karne lub dyscyplinarne ani postępowania o ubezwłasnowolnienie, nie byłem/</w:t>
      </w:r>
      <w:proofErr w:type="spellStart"/>
      <w:r w:rsidRPr="007A6280">
        <w:rPr>
          <w:rFonts w:ascii="Times New Roman" w:hAnsi="Times New Roman" w:cs="Times New Roman"/>
          <w:sz w:val="24"/>
          <w:szCs w:val="24"/>
        </w:rPr>
        <w:t>am</w:t>
      </w:r>
      <w:proofErr w:type="spellEnd"/>
      <w:r w:rsidRPr="007A6280">
        <w:rPr>
          <w:rFonts w:ascii="Times New Roman" w:hAnsi="Times New Roman" w:cs="Times New Roman"/>
          <w:sz w:val="24"/>
          <w:szCs w:val="24"/>
        </w:rPr>
        <w:t xml:space="preserve"> karany/a za przestępstwo popełnione umyślnie, nie byłem/</w:t>
      </w:r>
      <w:proofErr w:type="spellStart"/>
      <w:r w:rsidRPr="007A6280">
        <w:rPr>
          <w:rFonts w:ascii="Times New Roman" w:hAnsi="Times New Roman" w:cs="Times New Roman"/>
          <w:sz w:val="24"/>
          <w:szCs w:val="24"/>
        </w:rPr>
        <w:t>am</w:t>
      </w:r>
      <w:proofErr w:type="spellEnd"/>
      <w:r w:rsidRPr="007A6280">
        <w:rPr>
          <w:rFonts w:ascii="Times New Roman" w:hAnsi="Times New Roman" w:cs="Times New Roman"/>
          <w:sz w:val="24"/>
          <w:szCs w:val="24"/>
        </w:rPr>
        <w:t xml:space="preserve"> skazany/a za przestępstwa przeciwko wolności seksualnej, obyczajności i przestępstwo z użyciem przemocy na szkodę małoletniego oraz, że nie toczy się przeciwko mnie postępowanie w żadnych z tych spraw.</w:t>
      </w:r>
    </w:p>
    <w:p w:rsidR="00811157" w:rsidRPr="007A6280" w:rsidRDefault="00811157" w:rsidP="00811157">
      <w:pPr>
        <w:spacing w:before="360" w:after="0" w:line="360" w:lineRule="auto"/>
        <w:jc w:val="both"/>
        <w:rPr>
          <w:rFonts w:ascii="Times New Roman" w:hAnsi="Times New Roman" w:cs="Times New Roman"/>
          <w:sz w:val="24"/>
          <w:szCs w:val="24"/>
        </w:rPr>
      </w:pPr>
      <w:r w:rsidRPr="007A6280">
        <w:rPr>
          <w:rFonts w:ascii="Times New Roman" w:hAnsi="Times New Roman" w:cs="Times New Roman"/>
          <w:sz w:val="24"/>
          <w:szCs w:val="24"/>
        </w:rPr>
        <w:t xml:space="preserve">                                                                                                                                                               ………………………………………… ………………………………………………</w:t>
      </w:r>
    </w:p>
    <w:p w:rsidR="00811157" w:rsidRPr="007A6280" w:rsidRDefault="00811157" w:rsidP="00811157">
      <w:pPr>
        <w:spacing w:after="0" w:line="360" w:lineRule="auto"/>
        <w:ind w:firstLine="720"/>
        <w:jc w:val="both"/>
        <w:rPr>
          <w:rFonts w:ascii="Times New Roman" w:hAnsi="Times New Roman" w:cs="Times New Roman"/>
          <w:i/>
          <w:sz w:val="24"/>
          <w:szCs w:val="24"/>
        </w:rPr>
      </w:pPr>
      <w:r w:rsidRPr="007A6280">
        <w:rPr>
          <w:rFonts w:ascii="Times New Roman" w:hAnsi="Times New Roman" w:cs="Times New Roman"/>
          <w:i/>
          <w:sz w:val="24"/>
          <w:szCs w:val="24"/>
        </w:rPr>
        <w:t xml:space="preserve">miejscowość, data </w:t>
      </w:r>
      <w:r w:rsidRPr="007A6280">
        <w:rPr>
          <w:rFonts w:ascii="Times New Roman" w:hAnsi="Times New Roman" w:cs="Times New Roman"/>
          <w:i/>
          <w:sz w:val="24"/>
          <w:szCs w:val="24"/>
        </w:rPr>
        <w:tab/>
      </w:r>
      <w:r w:rsidRPr="007A6280">
        <w:rPr>
          <w:rFonts w:ascii="Times New Roman" w:hAnsi="Times New Roman" w:cs="Times New Roman"/>
          <w:i/>
          <w:sz w:val="24"/>
          <w:szCs w:val="24"/>
        </w:rPr>
        <w:tab/>
      </w:r>
      <w:r w:rsidRPr="007A6280">
        <w:rPr>
          <w:rFonts w:ascii="Times New Roman" w:hAnsi="Times New Roman" w:cs="Times New Roman"/>
          <w:i/>
          <w:sz w:val="24"/>
          <w:szCs w:val="24"/>
        </w:rPr>
        <w:tab/>
      </w:r>
      <w:r w:rsidRPr="007A6280">
        <w:rPr>
          <w:rFonts w:ascii="Times New Roman" w:hAnsi="Times New Roman" w:cs="Times New Roman"/>
          <w:i/>
          <w:sz w:val="24"/>
          <w:szCs w:val="24"/>
        </w:rPr>
        <w:tab/>
      </w:r>
      <w:r w:rsidRPr="007A6280">
        <w:rPr>
          <w:rFonts w:ascii="Times New Roman" w:hAnsi="Times New Roman" w:cs="Times New Roman"/>
          <w:i/>
          <w:sz w:val="24"/>
          <w:szCs w:val="24"/>
        </w:rPr>
        <w:tab/>
        <w:t>podpis składającego oświadczenie</w:t>
      </w:r>
    </w:p>
    <w:p w:rsidR="00811157" w:rsidRPr="007A6280" w:rsidRDefault="00811157" w:rsidP="00811157">
      <w:pPr>
        <w:spacing w:before="480" w:after="0" w:line="360" w:lineRule="auto"/>
        <w:jc w:val="right"/>
        <w:rPr>
          <w:rFonts w:ascii="Times New Roman" w:hAnsi="Times New Roman" w:cs="Times New Roman"/>
          <w:i/>
          <w:smallCaps/>
          <w:sz w:val="24"/>
          <w:szCs w:val="24"/>
        </w:rPr>
      </w:pPr>
    </w:p>
    <w:p w:rsidR="00811157" w:rsidRPr="007A6280" w:rsidRDefault="00811157" w:rsidP="00811157">
      <w:pPr>
        <w:spacing w:before="480" w:after="0" w:line="360" w:lineRule="auto"/>
        <w:jc w:val="right"/>
        <w:rPr>
          <w:rFonts w:ascii="Times New Roman" w:hAnsi="Times New Roman" w:cs="Times New Roman"/>
          <w:i/>
          <w:smallCaps/>
          <w:sz w:val="24"/>
          <w:szCs w:val="24"/>
        </w:rPr>
      </w:pPr>
    </w:p>
    <w:p w:rsidR="00811157" w:rsidRPr="007A6280" w:rsidRDefault="00811157" w:rsidP="00811157">
      <w:pPr>
        <w:spacing w:before="480" w:after="0" w:line="360" w:lineRule="auto"/>
        <w:jc w:val="right"/>
        <w:rPr>
          <w:rFonts w:ascii="Times New Roman" w:hAnsi="Times New Roman" w:cs="Times New Roman"/>
          <w:i/>
          <w:smallCaps/>
          <w:sz w:val="24"/>
          <w:szCs w:val="24"/>
        </w:rPr>
      </w:pPr>
    </w:p>
    <w:p w:rsidR="00811157" w:rsidRPr="007A6280" w:rsidRDefault="00811157" w:rsidP="00811157">
      <w:pPr>
        <w:spacing w:before="480" w:after="0" w:line="360" w:lineRule="auto"/>
        <w:jc w:val="right"/>
        <w:rPr>
          <w:rFonts w:ascii="Times New Roman" w:hAnsi="Times New Roman" w:cs="Times New Roman"/>
          <w:i/>
          <w:smallCaps/>
          <w:sz w:val="24"/>
          <w:szCs w:val="24"/>
        </w:rPr>
      </w:pPr>
    </w:p>
    <w:p w:rsidR="00811157" w:rsidRPr="007A6280" w:rsidRDefault="00811157" w:rsidP="00811157">
      <w:pPr>
        <w:spacing w:before="480" w:after="0" w:line="360" w:lineRule="auto"/>
        <w:jc w:val="right"/>
        <w:rPr>
          <w:rFonts w:ascii="Times New Roman" w:hAnsi="Times New Roman" w:cs="Times New Roman"/>
          <w:i/>
          <w:smallCaps/>
          <w:sz w:val="24"/>
          <w:szCs w:val="24"/>
        </w:rPr>
      </w:pPr>
    </w:p>
    <w:p w:rsidR="0002707E" w:rsidRPr="007A6280" w:rsidRDefault="0002707E" w:rsidP="00811157">
      <w:pPr>
        <w:spacing w:before="480" w:after="0" w:line="360" w:lineRule="auto"/>
        <w:jc w:val="right"/>
        <w:rPr>
          <w:rFonts w:ascii="Times New Roman" w:hAnsi="Times New Roman" w:cs="Times New Roman"/>
          <w:i/>
          <w:smallCaps/>
          <w:sz w:val="24"/>
          <w:szCs w:val="24"/>
        </w:rPr>
      </w:pPr>
    </w:p>
    <w:p w:rsidR="00756ABC" w:rsidRPr="007A6280" w:rsidRDefault="00756ABC" w:rsidP="00811157">
      <w:pPr>
        <w:shd w:val="clear" w:color="auto" w:fill="FFFFFF"/>
        <w:spacing w:after="0" w:line="240" w:lineRule="auto"/>
        <w:jc w:val="right"/>
        <w:textAlignment w:val="baseline"/>
        <w:rPr>
          <w:rFonts w:ascii="Times New Roman" w:hAnsi="Times New Roman" w:cs="Times New Roman"/>
          <w:i/>
          <w:smallCaps/>
          <w:sz w:val="24"/>
          <w:szCs w:val="24"/>
        </w:rPr>
      </w:pPr>
    </w:p>
    <w:p w:rsidR="00811157" w:rsidRPr="007A6280" w:rsidRDefault="00DC4B14" w:rsidP="00811157">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lastRenderedPageBreak/>
        <w:t>Załącznik nr 7</w:t>
      </w:r>
      <w:r w:rsidR="00811157" w:rsidRPr="007A6280">
        <w:rPr>
          <w:rFonts w:ascii="Times New Roman" w:eastAsia="Times New Roman" w:hAnsi="Times New Roman" w:cs="Times New Roman"/>
          <w:bCs/>
          <w:sz w:val="24"/>
          <w:szCs w:val="24"/>
          <w:bdr w:val="none" w:sz="0" w:space="0" w:color="auto" w:frame="1"/>
          <w:lang w:eastAsia="pl-PL"/>
        </w:rPr>
        <w:t xml:space="preserve"> </w:t>
      </w:r>
    </w:p>
    <w:p w:rsidR="00811157" w:rsidRPr="007A6280" w:rsidRDefault="00795783" w:rsidP="00811157">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do Standardów O</w:t>
      </w:r>
      <w:r w:rsidR="00811157" w:rsidRPr="007A6280">
        <w:rPr>
          <w:rFonts w:ascii="Times New Roman" w:eastAsia="Times New Roman" w:hAnsi="Times New Roman" w:cs="Times New Roman"/>
          <w:bCs/>
          <w:sz w:val="24"/>
          <w:szCs w:val="24"/>
          <w:bdr w:val="none" w:sz="0" w:space="0" w:color="auto" w:frame="1"/>
          <w:lang w:eastAsia="pl-PL"/>
        </w:rPr>
        <w:t>chrony</w:t>
      </w:r>
    </w:p>
    <w:p w:rsidR="00811157" w:rsidRPr="007A6280" w:rsidRDefault="00795783" w:rsidP="00811157">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 M</w:t>
      </w:r>
      <w:r w:rsidR="00811157" w:rsidRPr="007A6280">
        <w:rPr>
          <w:rFonts w:ascii="Times New Roman" w:eastAsia="Times New Roman" w:hAnsi="Times New Roman" w:cs="Times New Roman"/>
          <w:bCs/>
          <w:sz w:val="24"/>
          <w:szCs w:val="24"/>
          <w:bdr w:val="none" w:sz="0" w:space="0" w:color="auto" w:frame="1"/>
          <w:lang w:eastAsia="pl-PL"/>
        </w:rPr>
        <w:t xml:space="preserve">ałoletnich </w:t>
      </w:r>
    </w:p>
    <w:p w:rsidR="00811157" w:rsidRPr="007A6280" w:rsidRDefault="00811157" w:rsidP="00811157">
      <w:pPr>
        <w:shd w:val="clear" w:color="auto" w:fill="FFFFFF"/>
        <w:spacing w:after="300" w:line="240" w:lineRule="auto"/>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w:t>
      </w:r>
    </w:p>
    <w:p w:rsidR="00811157" w:rsidRPr="007A6280" w:rsidRDefault="00811157" w:rsidP="00811157">
      <w:pPr>
        <w:spacing w:before="480" w:after="0" w:line="360" w:lineRule="auto"/>
        <w:rPr>
          <w:rFonts w:ascii="Times New Roman" w:hAnsi="Times New Roman" w:cs="Times New Roman"/>
          <w:i/>
          <w:smallCaps/>
          <w:sz w:val="24"/>
          <w:szCs w:val="24"/>
        </w:rPr>
      </w:pPr>
    </w:p>
    <w:p w:rsidR="00811157" w:rsidRPr="007A6280" w:rsidRDefault="00796249" w:rsidP="0002707E">
      <w:pPr>
        <w:spacing w:after="0" w:line="360" w:lineRule="auto"/>
        <w:jc w:val="center"/>
        <w:rPr>
          <w:rFonts w:ascii="Times New Roman" w:hAnsi="Times New Roman" w:cs="Times New Roman"/>
          <w:sz w:val="24"/>
          <w:szCs w:val="24"/>
        </w:rPr>
      </w:pPr>
      <w:r w:rsidRPr="007A6280">
        <w:rPr>
          <w:rFonts w:ascii="Times New Roman" w:hAnsi="Times New Roman" w:cs="Times New Roman"/>
          <w:b/>
          <w:smallCaps/>
          <w:sz w:val="24"/>
          <w:szCs w:val="24"/>
        </w:rPr>
        <w:t>Oświadczenie o zapoznaniu się ze standardami ochrony małoletnich</w:t>
      </w:r>
    </w:p>
    <w:p w:rsidR="0002707E" w:rsidRPr="007A6280" w:rsidRDefault="0002707E" w:rsidP="00811157">
      <w:pPr>
        <w:spacing w:after="0" w:line="360" w:lineRule="auto"/>
        <w:jc w:val="both"/>
        <w:rPr>
          <w:rFonts w:ascii="Times New Roman" w:hAnsi="Times New Roman" w:cs="Times New Roman"/>
          <w:sz w:val="24"/>
          <w:szCs w:val="24"/>
        </w:rPr>
      </w:pPr>
    </w:p>
    <w:p w:rsidR="00811157" w:rsidRPr="007A6280" w:rsidRDefault="00811157" w:rsidP="00811157">
      <w:pPr>
        <w:spacing w:after="0" w:line="360" w:lineRule="auto"/>
        <w:jc w:val="both"/>
        <w:rPr>
          <w:rFonts w:ascii="Times New Roman" w:hAnsi="Times New Roman" w:cs="Times New Roman"/>
          <w:sz w:val="24"/>
          <w:szCs w:val="24"/>
        </w:rPr>
      </w:pPr>
      <w:r w:rsidRPr="007A6280">
        <w:rPr>
          <w:rFonts w:ascii="Times New Roman" w:hAnsi="Times New Roman" w:cs="Times New Roman"/>
          <w:sz w:val="24"/>
          <w:szCs w:val="24"/>
        </w:rPr>
        <w:t>Ja niżej</w:t>
      </w:r>
    </w:p>
    <w:p w:rsidR="00811157" w:rsidRPr="007A6280" w:rsidRDefault="00811157" w:rsidP="00811157">
      <w:pPr>
        <w:spacing w:after="0" w:line="360" w:lineRule="auto"/>
        <w:jc w:val="both"/>
        <w:rPr>
          <w:rFonts w:ascii="Times New Roman" w:hAnsi="Times New Roman" w:cs="Times New Roman"/>
          <w:sz w:val="24"/>
          <w:szCs w:val="24"/>
        </w:rPr>
      </w:pPr>
      <w:r w:rsidRPr="007A6280">
        <w:rPr>
          <w:rFonts w:ascii="Times New Roman" w:hAnsi="Times New Roman" w:cs="Times New Roman"/>
          <w:sz w:val="24"/>
          <w:szCs w:val="24"/>
        </w:rPr>
        <w:t>podpisany/a…..………………………………………………………………………………..</w:t>
      </w:r>
    </w:p>
    <w:p w:rsidR="00811157" w:rsidRPr="007A6280" w:rsidRDefault="00811157" w:rsidP="00811157">
      <w:pPr>
        <w:spacing w:after="0" w:line="360" w:lineRule="auto"/>
        <w:jc w:val="both"/>
        <w:rPr>
          <w:rFonts w:ascii="Times New Roman" w:hAnsi="Times New Roman" w:cs="Times New Roman"/>
          <w:sz w:val="24"/>
          <w:szCs w:val="24"/>
        </w:rPr>
      </w:pPr>
      <w:r w:rsidRPr="007A6280">
        <w:rPr>
          <w:rFonts w:ascii="Times New Roman" w:hAnsi="Times New Roman" w:cs="Times New Roman"/>
          <w:sz w:val="24"/>
          <w:szCs w:val="24"/>
        </w:rPr>
        <w:t xml:space="preserve">wykonujący pracę na stanowisku </w:t>
      </w:r>
    </w:p>
    <w:p w:rsidR="00811157" w:rsidRPr="007A6280" w:rsidRDefault="00811157" w:rsidP="00811157">
      <w:pPr>
        <w:spacing w:after="0" w:line="360" w:lineRule="auto"/>
        <w:jc w:val="both"/>
        <w:rPr>
          <w:rFonts w:ascii="Times New Roman" w:hAnsi="Times New Roman" w:cs="Times New Roman"/>
          <w:sz w:val="24"/>
          <w:szCs w:val="24"/>
        </w:rPr>
      </w:pPr>
      <w:r w:rsidRPr="007A6280">
        <w:rPr>
          <w:rFonts w:ascii="Times New Roman" w:hAnsi="Times New Roman" w:cs="Times New Roman"/>
          <w:sz w:val="24"/>
          <w:szCs w:val="24"/>
        </w:rPr>
        <w:t>…………….……………………………………………………………………</w:t>
      </w:r>
      <w:r w:rsidR="0002707E" w:rsidRPr="007A6280">
        <w:rPr>
          <w:rFonts w:ascii="Times New Roman" w:hAnsi="Times New Roman" w:cs="Times New Roman"/>
          <w:sz w:val="24"/>
          <w:szCs w:val="24"/>
        </w:rPr>
        <w:t>……………</w:t>
      </w:r>
      <w:r w:rsidRPr="007A6280">
        <w:rPr>
          <w:rFonts w:ascii="Times New Roman" w:hAnsi="Times New Roman" w:cs="Times New Roman"/>
          <w:sz w:val="24"/>
          <w:szCs w:val="24"/>
        </w:rPr>
        <w:t>,</w:t>
      </w:r>
    </w:p>
    <w:p w:rsidR="00811157" w:rsidRPr="007A6280" w:rsidRDefault="00811157" w:rsidP="00811157">
      <w:pPr>
        <w:spacing w:after="0" w:line="360" w:lineRule="auto"/>
        <w:jc w:val="both"/>
        <w:rPr>
          <w:rFonts w:ascii="Times New Roman" w:hAnsi="Times New Roman" w:cs="Times New Roman"/>
          <w:sz w:val="24"/>
          <w:szCs w:val="24"/>
        </w:rPr>
      </w:pPr>
      <w:r w:rsidRPr="007A6280">
        <w:rPr>
          <w:rFonts w:ascii="Times New Roman" w:hAnsi="Times New Roman" w:cs="Times New Roman"/>
          <w:sz w:val="24"/>
          <w:szCs w:val="24"/>
        </w:rPr>
        <w:t xml:space="preserve">będący pracownikiem, wolontariuszem/odbywającym staż </w:t>
      </w:r>
      <w:r w:rsidRPr="007A6280">
        <w:rPr>
          <w:rFonts w:ascii="Times New Roman" w:hAnsi="Times New Roman" w:cs="Times New Roman"/>
          <w:i/>
          <w:sz w:val="24"/>
          <w:szCs w:val="24"/>
        </w:rPr>
        <w:t>(niepotrzebne skreślić)</w:t>
      </w:r>
      <w:r w:rsidRPr="007A6280">
        <w:rPr>
          <w:rFonts w:ascii="Times New Roman" w:hAnsi="Times New Roman" w:cs="Times New Roman"/>
          <w:sz w:val="24"/>
          <w:szCs w:val="24"/>
        </w:rPr>
        <w:t>, oświadczam, iż zapoznałem/</w:t>
      </w:r>
      <w:proofErr w:type="spellStart"/>
      <w:r w:rsidRPr="007A6280">
        <w:rPr>
          <w:rFonts w:ascii="Times New Roman" w:hAnsi="Times New Roman" w:cs="Times New Roman"/>
          <w:sz w:val="24"/>
          <w:szCs w:val="24"/>
        </w:rPr>
        <w:t>am</w:t>
      </w:r>
      <w:proofErr w:type="spellEnd"/>
      <w:r w:rsidRPr="007A6280">
        <w:rPr>
          <w:rFonts w:ascii="Times New Roman" w:hAnsi="Times New Roman" w:cs="Times New Roman"/>
          <w:sz w:val="24"/>
          <w:szCs w:val="24"/>
        </w:rPr>
        <w:t xml:space="preserve"> się ze standardami ochrony dzieci przed krzywdzeniem obowiązującymi</w:t>
      </w:r>
      <w:r w:rsidR="00796249" w:rsidRPr="007A6280">
        <w:rPr>
          <w:rFonts w:ascii="Times New Roman" w:hAnsi="Times New Roman" w:cs="Times New Roman"/>
          <w:sz w:val="24"/>
          <w:szCs w:val="24"/>
        </w:rPr>
        <w:t xml:space="preserve"> </w:t>
      </w:r>
      <w:r w:rsidRPr="007A6280">
        <w:rPr>
          <w:rFonts w:ascii="Times New Roman" w:hAnsi="Times New Roman" w:cs="Times New Roman"/>
          <w:sz w:val="24"/>
          <w:szCs w:val="24"/>
        </w:rPr>
        <w:t xml:space="preserve">w  Gminnym Przedszkolu im. Akademii Małych Odkrywców </w:t>
      </w:r>
      <w:r w:rsidR="00796249" w:rsidRPr="007A6280">
        <w:rPr>
          <w:rFonts w:ascii="Times New Roman" w:hAnsi="Times New Roman" w:cs="Times New Roman"/>
          <w:sz w:val="24"/>
          <w:szCs w:val="24"/>
        </w:rPr>
        <w:t>w Zegrzu Południowym   i zobowiązuje się do ich przestrzegania.</w:t>
      </w:r>
    </w:p>
    <w:p w:rsidR="00811157" w:rsidRPr="007A6280" w:rsidRDefault="00811157" w:rsidP="00811157">
      <w:pPr>
        <w:spacing w:before="480" w:after="0" w:line="360" w:lineRule="auto"/>
        <w:jc w:val="right"/>
        <w:rPr>
          <w:rFonts w:ascii="Times New Roman" w:hAnsi="Times New Roman" w:cs="Times New Roman"/>
          <w:sz w:val="24"/>
          <w:szCs w:val="24"/>
        </w:rPr>
      </w:pPr>
    </w:p>
    <w:p w:rsidR="00811157" w:rsidRPr="007A6280" w:rsidRDefault="00811157" w:rsidP="00811157">
      <w:pPr>
        <w:spacing w:before="480" w:after="0" w:line="360" w:lineRule="auto"/>
        <w:jc w:val="right"/>
        <w:rPr>
          <w:rFonts w:ascii="Times New Roman" w:hAnsi="Times New Roman" w:cs="Times New Roman"/>
          <w:sz w:val="24"/>
          <w:szCs w:val="24"/>
        </w:rPr>
      </w:pPr>
    </w:p>
    <w:p w:rsidR="00811157" w:rsidRPr="007A6280" w:rsidRDefault="00811157" w:rsidP="00811157">
      <w:pPr>
        <w:spacing w:before="480" w:after="0" w:line="360" w:lineRule="auto"/>
        <w:jc w:val="right"/>
        <w:rPr>
          <w:rFonts w:ascii="Times New Roman" w:hAnsi="Times New Roman" w:cs="Times New Roman"/>
          <w:sz w:val="24"/>
          <w:szCs w:val="24"/>
        </w:rPr>
      </w:pPr>
      <w:r w:rsidRPr="007A6280">
        <w:rPr>
          <w:rFonts w:ascii="Times New Roman" w:hAnsi="Times New Roman" w:cs="Times New Roman"/>
          <w:sz w:val="24"/>
          <w:szCs w:val="24"/>
        </w:rPr>
        <w:t xml:space="preserve">…………………………………………………………….. </w:t>
      </w:r>
    </w:p>
    <w:p w:rsidR="00811157" w:rsidRPr="007A6280" w:rsidRDefault="00811157" w:rsidP="00811157">
      <w:pPr>
        <w:spacing w:after="0" w:line="360" w:lineRule="auto"/>
        <w:ind w:left="5040"/>
        <w:jc w:val="both"/>
        <w:rPr>
          <w:rFonts w:ascii="Times New Roman" w:hAnsi="Times New Roman" w:cs="Times New Roman"/>
          <w:i/>
          <w:sz w:val="24"/>
          <w:szCs w:val="24"/>
        </w:rPr>
      </w:pPr>
      <w:r w:rsidRPr="007A6280">
        <w:rPr>
          <w:rFonts w:ascii="Times New Roman" w:hAnsi="Times New Roman" w:cs="Times New Roman"/>
          <w:i/>
          <w:sz w:val="24"/>
          <w:szCs w:val="24"/>
        </w:rPr>
        <w:t>data, podpis składającego oświadczenie</w:t>
      </w:r>
    </w:p>
    <w:p w:rsidR="00F1514B" w:rsidRPr="007A6280" w:rsidRDefault="00F1514B"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811157" w:rsidRPr="007A6280" w:rsidRDefault="00811157" w:rsidP="00453E14">
      <w:pPr>
        <w:spacing w:after="0" w:line="240" w:lineRule="auto"/>
        <w:jc w:val="center"/>
        <w:rPr>
          <w:rFonts w:ascii="Times New Roman" w:eastAsia="Times New Roman" w:hAnsi="Times New Roman" w:cs="Times New Roman"/>
          <w:b/>
          <w:bCs/>
          <w:sz w:val="24"/>
          <w:szCs w:val="24"/>
          <w:lang w:eastAsia="pl-PL"/>
        </w:rPr>
      </w:pPr>
    </w:p>
    <w:p w:rsidR="0002707E" w:rsidRPr="007A6280" w:rsidRDefault="0002707E" w:rsidP="00453E14">
      <w:pPr>
        <w:spacing w:after="0" w:line="240" w:lineRule="auto"/>
        <w:jc w:val="center"/>
        <w:rPr>
          <w:rFonts w:ascii="Times New Roman" w:eastAsia="Times New Roman" w:hAnsi="Times New Roman" w:cs="Times New Roman"/>
          <w:b/>
          <w:bCs/>
          <w:sz w:val="24"/>
          <w:szCs w:val="24"/>
          <w:lang w:eastAsia="pl-PL"/>
        </w:rPr>
      </w:pPr>
    </w:p>
    <w:p w:rsidR="0002707E" w:rsidRPr="007A6280" w:rsidRDefault="0002707E" w:rsidP="00453E14">
      <w:pPr>
        <w:spacing w:after="0" w:line="240" w:lineRule="auto"/>
        <w:jc w:val="center"/>
        <w:rPr>
          <w:rFonts w:ascii="Times New Roman" w:eastAsia="Times New Roman" w:hAnsi="Times New Roman" w:cs="Times New Roman"/>
          <w:b/>
          <w:bCs/>
          <w:sz w:val="24"/>
          <w:szCs w:val="24"/>
          <w:lang w:eastAsia="pl-PL"/>
        </w:rPr>
      </w:pPr>
    </w:p>
    <w:p w:rsidR="00756ABC" w:rsidRPr="007A6280" w:rsidRDefault="00756ABC" w:rsidP="00317F9D">
      <w:pPr>
        <w:shd w:val="clear" w:color="auto" w:fill="FFFFFF"/>
        <w:spacing w:after="0" w:line="240" w:lineRule="auto"/>
        <w:jc w:val="right"/>
        <w:textAlignment w:val="baseline"/>
        <w:rPr>
          <w:rFonts w:ascii="Times New Roman" w:hAnsi="Times New Roman" w:cs="Times New Roman"/>
          <w:i/>
          <w:smallCaps/>
          <w:sz w:val="24"/>
          <w:szCs w:val="24"/>
        </w:rPr>
      </w:pPr>
    </w:p>
    <w:p w:rsidR="00756ABC" w:rsidRPr="007A6280" w:rsidRDefault="00756ABC" w:rsidP="00317F9D">
      <w:pPr>
        <w:shd w:val="clear" w:color="auto" w:fill="FFFFFF"/>
        <w:spacing w:after="0" w:line="240" w:lineRule="auto"/>
        <w:jc w:val="right"/>
        <w:textAlignment w:val="baseline"/>
        <w:rPr>
          <w:rFonts w:ascii="Times New Roman" w:hAnsi="Times New Roman" w:cs="Times New Roman"/>
          <w:i/>
          <w:smallCaps/>
          <w:sz w:val="24"/>
          <w:szCs w:val="24"/>
        </w:rPr>
      </w:pPr>
    </w:p>
    <w:p w:rsidR="00317F9D" w:rsidRPr="007A6280" w:rsidRDefault="00317F9D" w:rsidP="00317F9D">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lastRenderedPageBreak/>
        <w:t xml:space="preserve">Załącznik nr 8 </w:t>
      </w:r>
    </w:p>
    <w:p w:rsidR="00317F9D" w:rsidRPr="007A6280" w:rsidRDefault="00317F9D" w:rsidP="00317F9D">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do Standardów Ochrony</w:t>
      </w:r>
    </w:p>
    <w:p w:rsidR="00317F9D" w:rsidRPr="007A6280" w:rsidRDefault="00317F9D" w:rsidP="00317F9D">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 Małoletnich </w:t>
      </w:r>
    </w:p>
    <w:p w:rsidR="00811157" w:rsidRPr="007A6280" w:rsidRDefault="00811157" w:rsidP="006E3CD4">
      <w:pPr>
        <w:spacing w:after="0" w:line="240" w:lineRule="auto"/>
        <w:rPr>
          <w:rFonts w:ascii="Times New Roman" w:eastAsia="Times New Roman" w:hAnsi="Times New Roman" w:cs="Times New Roman"/>
          <w:b/>
          <w:bCs/>
          <w:sz w:val="24"/>
          <w:szCs w:val="24"/>
          <w:lang w:eastAsia="pl-PL"/>
        </w:rPr>
      </w:pPr>
    </w:p>
    <w:p w:rsidR="00317F9D" w:rsidRPr="007A6280" w:rsidRDefault="00317F9D" w:rsidP="00317F9D">
      <w:pPr>
        <w:spacing w:after="360" w:line="312" w:lineRule="auto"/>
        <w:jc w:val="center"/>
        <w:rPr>
          <w:rFonts w:ascii="Times New Roman" w:hAnsi="Times New Roman" w:cs="Times New Roman"/>
          <w:b/>
          <w:sz w:val="24"/>
          <w:szCs w:val="24"/>
        </w:rPr>
      </w:pPr>
      <w:r w:rsidRPr="007A6280">
        <w:rPr>
          <w:rFonts w:ascii="Times New Roman" w:hAnsi="Times New Roman" w:cs="Times New Roman"/>
          <w:b/>
          <w:sz w:val="24"/>
          <w:szCs w:val="24"/>
        </w:rPr>
        <w:t>Lista kontrolna wdrożenia standardów ochrony małoletnich</w:t>
      </w:r>
    </w:p>
    <w:p w:rsidR="00317F9D" w:rsidRPr="007A6280" w:rsidRDefault="00317F9D" w:rsidP="0053770B">
      <w:pPr>
        <w:numPr>
          <w:ilvl w:val="0"/>
          <w:numId w:val="34"/>
        </w:numPr>
        <w:tabs>
          <w:tab w:val="clear" w:pos="720"/>
        </w:tabs>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t>Czy w opracowaniu standardów ochrony małoletnich brali udział pracownicy pedagogiczni i niepedagogiczni?</w:t>
      </w:r>
    </w:p>
    <w:p w:rsidR="00317F9D" w:rsidRPr="007A6280" w:rsidRDefault="00317F9D" w:rsidP="0053770B">
      <w:pPr>
        <w:numPr>
          <w:ilvl w:val="0"/>
          <w:numId w:val="34"/>
        </w:numPr>
        <w:tabs>
          <w:tab w:val="clear" w:pos="720"/>
        </w:tabs>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t>Czy w opracowaniu standardów uwzględniono zdanie rodziców, wyrażone np. w drodze anonimowej ankiety?</w:t>
      </w:r>
    </w:p>
    <w:p w:rsidR="00317F9D" w:rsidRPr="007A6280" w:rsidRDefault="00317F9D" w:rsidP="0053770B">
      <w:pPr>
        <w:numPr>
          <w:ilvl w:val="0"/>
          <w:numId w:val="34"/>
        </w:numPr>
        <w:tabs>
          <w:tab w:val="clear" w:pos="720"/>
        </w:tabs>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t>Czy standardy zawierają:</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 xml:space="preserve">zasady zapewniające bezpieczne relacje między małoletnim a personelem, </w:t>
      </w:r>
    </w:p>
    <w:p w:rsidR="00317F9D" w:rsidRPr="007A6280" w:rsidRDefault="00317F9D" w:rsidP="00317F9D">
      <w:pPr>
        <w:pStyle w:val="Akapitzlist"/>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a w szczególności – zachowania niedozwolone wobec małoletnich?</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wymogi dotyczące bezpiecznych relacji między małoletnimi, a w szczególności – zachowania niedozwolone?</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zasady podejmowania interwencji w sytuacji podejrzenia krzywdzenia lub posiadania informacji o krzywdzeniu małoletniego?</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zasady wskazujące osoby odpowiedzialne za składanie zawiadomień o podejrzeniu popełnienia przestępstwa na szkodę małoletniego, zawiadamianie sądu opiekuńczego, osoby odpowiedzialne za wszczynanie procedury „Niebieskie Karty”?</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zasady przeglądu i aktualizacji standardów nie rzadziej niż raz na dwa lata?</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zakres kompetencji osoby odpowiedzialnej za przygotowanie personelu do stosowania standardów, zasady przygotowania tego personelu do ich stosowania oraz sposób dokumentowania tej czynności?</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zasady i sposób udostępniania rodzicom albo opiekunom prawnym lub faktycznym oraz małoletnim standardów do zaznajomienia się z nimi i ich stosowania?</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osoby odpowiedzialne za przyjmowanie zgłoszeń o zdarzeniach zagrażających małoletniemu i udzielenie mu wsparcia?</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sposób dokumentowania i zasady przechowywania ujawnionych lub zgłoszonych incydentów lub zdarzeń zagrażających dobru małoletniego?</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 xml:space="preserve">zasady korzystania z urządzeń elektronicznych z dostępem do </w:t>
      </w:r>
      <w:proofErr w:type="spellStart"/>
      <w:r w:rsidRPr="007A6280">
        <w:rPr>
          <w:rFonts w:ascii="Times New Roman" w:hAnsi="Times New Roman" w:cs="Times New Roman"/>
          <w:sz w:val="24"/>
          <w:szCs w:val="24"/>
        </w:rPr>
        <w:t>internetu</w:t>
      </w:r>
      <w:proofErr w:type="spellEnd"/>
      <w:r w:rsidRPr="007A6280">
        <w:rPr>
          <w:rFonts w:ascii="Times New Roman" w:hAnsi="Times New Roman" w:cs="Times New Roman"/>
          <w:sz w:val="24"/>
          <w:szCs w:val="24"/>
        </w:rPr>
        <w:t>?</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 xml:space="preserve">procedury ochrony dzieci przed treściami szkodliwymi i zagrożeniami w </w:t>
      </w:r>
      <w:proofErr w:type="spellStart"/>
      <w:r w:rsidRPr="007A6280">
        <w:rPr>
          <w:rFonts w:ascii="Times New Roman" w:hAnsi="Times New Roman" w:cs="Times New Roman"/>
          <w:sz w:val="24"/>
          <w:szCs w:val="24"/>
        </w:rPr>
        <w:t>internecie</w:t>
      </w:r>
      <w:proofErr w:type="spellEnd"/>
      <w:r w:rsidRPr="007A6280">
        <w:rPr>
          <w:rFonts w:ascii="Times New Roman" w:hAnsi="Times New Roman" w:cs="Times New Roman"/>
          <w:sz w:val="24"/>
          <w:szCs w:val="24"/>
        </w:rPr>
        <w:t xml:space="preserve"> oraz utrwalonymi w innej formie?</w:t>
      </w:r>
    </w:p>
    <w:p w:rsidR="00317F9D" w:rsidRPr="007A6280" w:rsidRDefault="00317F9D" w:rsidP="0053770B">
      <w:pPr>
        <w:pStyle w:val="Akapitzlist"/>
        <w:numPr>
          <w:ilvl w:val="0"/>
          <w:numId w:val="35"/>
        </w:numPr>
        <w:suppressAutoHyphens/>
        <w:spacing w:after="0" w:line="312" w:lineRule="auto"/>
        <w:ind w:left="723"/>
        <w:jc w:val="both"/>
        <w:rPr>
          <w:rFonts w:ascii="Times New Roman" w:hAnsi="Times New Roman" w:cs="Times New Roman"/>
          <w:i/>
          <w:iCs/>
          <w:sz w:val="24"/>
          <w:szCs w:val="24"/>
        </w:rPr>
      </w:pPr>
      <w:r w:rsidRPr="007A6280">
        <w:rPr>
          <w:rFonts w:ascii="Times New Roman" w:hAnsi="Times New Roman" w:cs="Times New Roman"/>
          <w:sz w:val="24"/>
          <w:szCs w:val="24"/>
        </w:rPr>
        <w:t>zasady ustalania planu wsparcia małoletniego po ujawnieniu krzywdzenia?</w:t>
      </w:r>
    </w:p>
    <w:p w:rsidR="00317F9D" w:rsidRPr="007A6280" w:rsidRDefault="00317F9D" w:rsidP="0053770B">
      <w:pPr>
        <w:pStyle w:val="Akapitzlist"/>
        <w:numPr>
          <w:ilvl w:val="0"/>
          <w:numId w:val="36"/>
        </w:numPr>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t>Czy standardy zostały dostosowane do specyfiki działania placówki?</w:t>
      </w:r>
    </w:p>
    <w:p w:rsidR="00317F9D" w:rsidRPr="007A6280" w:rsidRDefault="00317F9D" w:rsidP="0053770B">
      <w:pPr>
        <w:pStyle w:val="Akapitzlist"/>
        <w:numPr>
          <w:ilvl w:val="0"/>
          <w:numId w:val="36"/>
        </w:numPr>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t>Czy sporządzono wersję standardów zrozumiałą dla małoletnich?</w:t>
      </w:r>
    </w:p>
    <w:p w:rsidR="00317F9D" w:rsidRPr="007A6280" w:rsidRDefault="00317F9D" w:rsidP="0053770B">
      <w:pPr>
        <w:pStyle w:val="Akapitzlist"/>
        <w:numPr>
          <w:ilvl w:val="0"/>
          <w:numId w:val="36"/>
        </w:numPr>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t>Czy standardy zostały udostępnione na stronie internetowej placówki oraz wywieszone w widocznym miejscu w lokalu placówki w dwóch wersjach, zupełnej oraz skróconej, przeznaczonej dla małoletnich?</w:t>
      </w:r>
    </w:p>
    <w:p w:rsidR="00317F9D" w:rsidRPr="007A6280" w:rsidRDefault="00317F9D" w:rsidP="0053770B">
      <w:pPr>
        <w:pStyle w:val="Akapitzlist"/>
        <w:numPr>
          <w:ilvl w:val="0"/>
          <w:numId w:val="36"/>
        </w:numPr>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lastRenderedPageBreak/>
        <w:t>Czy pracownicy przeszli wymagane szkolenia i czy istnieje plan szkoleniowy dla nowo przyjmowanych pracowników?</w:t>
      </w:r>
    </w:p>
    <w:p w:rsidR="00317F9D" w:rsidRPr="007A6280" w:rsidRDefault="00317F9D" w:rsidP="0053770B">
      <w:pPr>
        <w:pStyle w:val="Akapitzlist"/>
        <w:numPr>
          <w:ilvl w:val="0"/>
          <w:numId w:val="36"/>
        </w:numPr>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t>Czy pracownicy placówki posiadają wiedzę w zakresie: rozpoznawania czynników ryzyka i symptomów krzywdzenia dzieci, prawnych aspektów ochrony dzieci, przemocy rówieśniczej, zapewniania bezpieczeństwa dzieciom i podejmowania działań profilaktycznych i interwencyjnych?</w:t>
      </w:r>
    </w:p>
    <w:p w:rsidR="00317F9D" w:rsidRPr="007A6280" w:rsidRDefault="00317F9D" w:rsidP="0053770B">
      <w:pPr>
        <w:pStyle w:val="Akapitzlist"/>
        <w:numPr>
          <w:ilvl w:val="0"/>
          <w:numId w:val="36"/>
        </w:numPr>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t>Czy zarówno pracownicy, jak i małoletni wiedzą, do kogo należy skierować informację o podejrzeniu krzywdzenia małoletniego?</w:t>
      </w:r>
    </w:p>
    <w:p w:rsidR="00317F9D" w:rsidRPr="007A6280" w:rsidRDefault="00317F9D" w:rsidP="0053770B">
      <w:pPr>
        <w:pStyle w:val="Akapitzlist"/>
        <w:numPr>
          <w:ilvl w:val="0"/>
          <w:numId w:val="36"/>
        </w:numPr>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t>Czy wszyscy pracownicy mają dostęp do spisu instytucji i organizacji, które zajmują się interwencją i pomocą w sytuacjach krzywdzenia dzieci (policja, sąd rodzinny, centrum interwencji kryzysowej, ośrodek pomocy społecznej, placówki ochrony zdrowia) wraz z danymi kontaktowymi?</w:t>
      </w:r>
    </w:p>
    <w:p w:rsidR="00317F9D" w:rsidRPr="007A6280" w:rsidRDefault="00317F9D" w:rsidP="0053770B">
      <w:pPr>
        <w:pStyle w:val="Akapitzlist"/>
        <w:numPr>
          <w:ilvl w:val="0"/>
          <w:numId w:val="36"/>
        </w:numPr>
        <w:suppressAutoHyphens/>
        <w:spacing w:after="0" w:line="312" w:lineRule="auto"/>
        <w:ind w:left="360"/>
        <w:jc w:val="both"/>
        <w:rPr>
          <w:rFonts w:ascii="Times New Roman" w:hAnsi="Times New Roman" w:cs="Times New Roman"/>
          <w:i/>
          <w:iCs/>
          <w:sz w:val="24"/>
          <w:szCs w:val="24"/>
        </w:rPr>
      </w:pPr>
      <w:r w:rsidRPr="007A6280">
        <w:rPr>
          <w:rFonts w:ascii="Times New Roman" w:hAnsi="Times New Roman" w:cs="Times New Roman"/>
          <w:sz w:val="24"/>
          <w:szCs w:val="24"/>
        </w:rPr>
        <w:t>Czy nowo przyjmowaniu pracownicy pracujących z małoletnimi są badani w Rejestrze Sprawców Przestępstw na Tle Seksualnym?</w:t>
      </w: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317F9D"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p>
    <w:p w:rsidR="001A1BAB" w:rsidRPr="007A6280" w:rsidRDefault="00317F9D"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lastRenderedPageBreak/>
        <w:t>Załącznik nr 9</w:t>
      </w:r>
      <w:r w:rsidR="001A1BAB" w:rsidRPr="007A6280">
        <w:rPr>
          <w:rFonts w:ascii="Times New Roman" w:eastAsia="Times New Roman" w:hAnsi="Times New Roman" w:cs="Times New Roman"/>
          <w:bCs/>
          <w:sz w:val="24"/>
          <w:szCs w:val="24"/>
          <w:bdr w:val="none" w:sz="0" w:space="0" w:color="auto" w:frame="1"/>
          <w:lang w:eastAsia="pl-PL"/>
        </w:rPr>
        <w:t xml:space="preserve"> </w:t>
      </w:r>
    </w:p>
    <w:p w:rsidR="001A1BAB" w:rsidRPr="007A6280" w:rsidRDefault="00795783" w:rsidP="001A1BAB">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do Standardów O</w:t>
      </w:r>
      <w:r w:rsidR="001A1BAB" w:rsidRPr="007A6280">
        <w:rPr>
          <w:rFonts w:ascii="Times New Roman" w:eastAsia="Times New Roman" w:hAnsi="Times New Roman" w:cs="Times New Roman"/>
          <w:bCs/>
          <w:sz w:val="24"/>
          <w:szCs w:val="24"/>
          <w:bdr w:val="none" w:sz="0" w:space="0" w:color="auto" w:frame="1"/>
          <w:lang w:eastAsia="pl-PL"/>
        </w:rPr>
        <w:t>chrony</w:t>
      </w:r>
    </w:p>
    <w:p w:rsidR="001A1BAB" w:rsidRPr="007A6280" w:rsidRDefault="00795783" w:rsidP="001A1BAB">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 M</w:t>
      </w:r>
      <w:r w:rsidR="001A1BAB" w:rsidRPr="007A6280">
        <w:rPr>
          <w:rFonts w:ascii="Times New Roman" w:eastAsia="Times New Roman" w:hAnsi="Times New Roman" w:cs="Times New Roman"/>
          <w:bCs/>
          <w:sz w:val="24"/>
          <w:szCs w:val="24"/>
          <w:bdr w:val="none" w:sz="0" w:space="0" w:color="auto" w:frame="1"/>
          <w:lang w:eastAsia="pl-PL"/>
        </w:rPr>
        <w:t xml:space="preserve">ałoletnich </w:t>
      </w:r>
    </w:p>
    <w:p w:rsidR="001A1BAB" w:rsidRPr="007A6280" w:rsidRDefault="001A1BAB" w:rsidP="001A1BAB">
      <w:pPr>
        <w:shd w:val="clear" w:color="auto" w:fill="FFFFFF"/>
        <w:spacing w:after="300" w:line="240" w:lineRule="auto"/>
        <w:textAlignment w:val="baseline"/>
        <w:rPr>
          <w:rFonts w:ascii="Times New Roman" w:eastAsia="Times New Roman" w:hAnsi="Times New Roman" w:cs="Times New Roman"/>
          <w:color w:val="42474C"/>
          <w:sz w:val="24"/>
          <w:szCs w:val="24"/>
          <w:lang w:eastAsia="pl-PL"/>
        </w:rPr>
      </w:pPr>
      <w:r w:rsidRPr="007A6280">
        <w:rPr>
          <w:rFonts w:ascii="Times New Roman" w:eastAsia="Times New Roman" w:hAnsi="Times New Roman" w:cs="Times New Roman"/>
          <w:color w:val="42474C"/>
          <w:sz w:val="24"/>
          <w:szCs w:val="24"/>
          <w:lang w:eastAsia="pl-PL"/>
        </w:rPr>
        <w:t> </w:t>
      </w:r>
    </w:p>
    <w:p w:rsidR="001A1BAB" w:rsidRPr="007A6280" w:rsidRDefault="001A1BAB" w:rsidP="001A1BAB">
      <w:pPr>
        <w:spacing w:after="0" w:line="240" w:lineRule="auto"/>
        <w:jc w:val="both"/>
        <w:rPr>
          <w:rFonts w:ascii="Times New Roman" w:eastAsia="Times New Roman" w:hAnsi="Times New Roman" w:cs="Times New Roman"/>
          <w:b/>
          <w:bCs/>
          <w:sz w:val="24"/>
          <w:szCs w:val="24"/>
          <w:lang w:eastAsia="pl-PL"/>
        </w:rPr>
      </w:pPr>
    </w:p>
    <w:p w:rsidR="001A1BAB" w:rsidRPr="007A6280" w:rsidRDefault="001A1BAB" w:rsidP="001A1BAB">
      <w:pPr>
        <w:spacing w:after="0" w:line="240" w:lineRule="auto"/>
        <w:jc w:val="both"/>
        <w:rPr>
          <w:rFonts w:ascii="Times New Roman" w:eastAsia="Times New Roman" w:hAnsi="Times New Roman" w:cs="Times New Roman"/>
          <w:b/>
          <w:bCs/>
          <w:i/>
          <w:iCs/>
          <w:sz w:val="24"/>
          <w:szCs w:val="24"/>
          <w:lang w:eastAsia="pl-PL"/>
        </w:rPr>
      </w:pPr>
      <w:r w:rsidRPr="007A6280">
        <w:rPr>
          <w:rFonts w:ascii="Times New Roman" w:eastAsia="Times New Roman" w:hAnsi="Times New Roman" w:cs="Times New Roman"/>
          <w:b/>
          <w:bCs/>
          <w:sz w:val="24"/>
          <w:szCs w:val="24"/>
          <w:lang w:eastAsia="pl-PL"/>
        </w:rPr>
        <w:t xml:space="preserve">MONITORING STANDARDÓW OCHRONY DZIECKA PRZED KRZYWDZENIEM </w:t>
      </w:r>
    </w:p>
    <w:p w:rsidR="001A1BAB" w:rsidRPr="007A6280" w:rsidRDefault="001A1BAB" w:rsidP="001A1BAB">
      <w:pPr>
        <w:spacing w:after="0" w:line="240" w:lineRule="auto"/>
        <w:jc w:val="both"/>
        <w:rPr>
          <w:rFonts w:ascii="Times New Roman" w:eastAsia="Times New Roman" w:hAnsi="Times New Roman" w:cs="Times New Roman"/>
          <w:b/>
          <w:bCs/>
          <w:i/>
          <w:iCs/>
          <w:sz w:val="24"/>
          <w:szCs w:val="24"/>
          <w:highlight w:val="yellow"/>
          <w:lang w:eastAsia="pl-PL"/>
        </w:rPr>
      </w:pPr>
    </w:p>
    <w:p w:rsidR="001A1BAB" w:rsidRPr="007A6280" w:rsidRDefault="001A1BAB" w:rsidP="001A1BAB">
      <w:pPr>
        <w:spacing w:after="0" w:line="240" w:lineRule="auto"/>
        <w:jc w:val="both"/>
        <w:rPr>
          <w:rFonts w:ascii="Times New Roman" w:eastAsia="Times New Roman" w:hAnsi="Times New Roman" w:cs="Times New Roman"/>
          <w:b/>
          <w:bCs/>
          <w:i/>
          <w:iCs/>
          <w:sz w:val="24"/>
          <w:szCs w:val="24"/>
          <w:lang w:eastAsia="pl-PL"/>
        </w:rPr>
      </w:pPr>
      <w:r w:rsidRPr="007A6280">
        <w:rPr>
          <w:rFonts w:ascii="Times New Roman" w:eastAsia="Times New Roman" w:hAnsi="Times New Roman" w:cs="Times New Roman"/>
          <w:b/>
          <w:bCs/>
          <w:i/>
          <w:iCs/>
          <w:sz w:val="24"/>
          <w:szCs w:val="24"/>
          <w:lang w:eastAsia="pl-PL"/>
        </w:rPr>
        <w:t>Ankieta dla pracowników</w:t>
      </w:r>
    </w:p>
    <w:p w:rsidR="001A1BAB" w:rsidRPr="007A6280" w:rsidRDefault="001A1BAB" w:rsidP="001A1BAB">
      <w:pPr>
        <w:spacing w:after="0" w:line="240" w:lineRule="auto"/>
        <w:jc w:val="both"/>
        <w:rPr>
          <w:rFonts w:ascii="Times New Roman" w:eastAsia="Times New Roman" w:hAnsi="Times New Roman" w:cs="Times New Roman"/>
          <w:b/>
          <w:bCs/>
          <w:sz w:val="24"/>
          <w:szCs w:val="24"/>
          <w:lang w:eastAsia="pl-PL"/>
        </w:rPr>
      </w:pP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1.Czy zna Pani/Pan szkolny dokument w sprawie ochrony dzieci przed krzywdzeniem ?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Tak    Nie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2.Czy została Pani/Pan zapoznana/zapoznany ze Standardami Ochrony Małoletnich?</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Tak    Nie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3. Czy zapoznała się Pani/Pan z treścią tego dokumentu?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Tak     Nie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4.Czy stosuje Pani/Pan w swojej pracy zapisy tego dokumentu?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Tak      Nie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5.Czy Pani/Pana zdaniem w Przedszkolu przestrzegane są Standardy Ochrony Małoletnich przed krzywdzeniem?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Tak      Nie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6.Czy zaobserwowała Pani/Pan naruszenie zasad zawartych w Standardach ochrony dzieci przed krzywdzeniem przez innego pracownika  Przedszkola ?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Tak        Nie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7. Czy potrafi Pani/Pan rozpoznawać objawy krzywdzenia dzieci?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Tak      Nie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8. Czy wie Pani/Pan jak reagować na objawy krzywdzenie dzieci?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Tak       Nie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9. Czy ma Pani/Pan jakieś uwagi/poprawki/sugestie dotyczące Standardów Ochrony Małoletnich przed krzywdzeniem?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Tak        Nie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 xml:space="preserve">Jeśli „tak” proszę wymienić: </w:t>
      </w:r>
    </w:p>
    <w:p w:rsidR="001A1BAB" w:rsidRPr="007A6280" w:rsidRDefault="001A1BAB" w:rsidP="001A1BAB">
      <w:pPr>
        <w:spacing w:after="0" w:line="240" w:lineRule="auto"/>
        <w:jc w:val="both"/>
        <w:rPr>
          <w:rFonts w:ascii="Times New Roman" w:eastAsia="Times New Roman" w:hAnsi="Times New Roman" w:cs="Times New Roman"/>
          <w:sz w:val="24"/>
          <w:szCs w:val="24"/>
          <w:lang w:eastAsia="pl-PL"/>
        </w:rPr>
      </w:pPr>
      <w:r w:rsidRPr="007A6280">
        <w:rPr>
          <w:rFonts w:ascii="Times New Roman" w:eastAsia="Times New Roman" w:hAnsi="Times New Roman" w:cs="Times New Roman"/>
          <w:sz w:val="24"/>
          <w:szCs w:val="24"/>
          <w:lang w:eastAsia="pl-PL"/>
        </w:rPr>
        <w:t>………………………………………………………………………………………………………………………………………………………………………………………………………………</w:t>
      </w: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1A1BAB">
      <w:pPr>
        <w:spacing w:after="0" w:line="240" w:lineRule="auto"/>
        <w:jc w:val="both"/>
        <w:rPr>
          <w:rFonts w:ascii="Times New Roman" w:eastAsia="Times New Roman" w:hAnsi="Times New Roman" w:cs="Times New Roman"/>
          <w:sz w:val="24"/>
          <w:szCs w:val="24"/>
          <w:lang w:eastAsia="pl-PL"/>
        </w:rPr>
      </w:pPr>
    </w:p>
    <w:p w:rsidR="00E84287" w:rsidRPr="007A6280" w:rsidRDefault="00E84287" w:rsidP="00E84287">
      <w:pPr>
        <w:suppressAutoHyphens/>
        <w:spacing w:after="0" w:line="312" w:lineRule="auto"/>
        <w:jc w:val="right"/>
        <w:rPr>
          <w:rFonts w:ascii="Times New Roman" w:eastAsia="Calibri" w:hAnsi="Times New Roman" w:cs="Times New Roman"/>
          <w:sz w:val="24"/>
          <w:szCs w:val="24"/>
        </w:rPr>
      </w:pPr>
      <w:r w:rsidRPr="007A6280">
        <w:rPr>
          <w:rFonts w:ascii="Times New Roman" w:eastAsia="Calibri" w:hAnsi="Times New Roman" w:cs="Times New Roman"/>
          <w:sz w:val="24"/>
          <w:szCs w:val="24"/>
        </w:rPr>
        <w:lastRenderedPageBreak/>
        <w:t>Za</w:t>
      </w:r>
      <w:r w:rsidR="00317F9D" w:rsidRPr="007A6280">
        <w:rPr>
          <w:rFonts w:ascii="Times New Roman" w:eastAsia="Calibri" w:hAnsi="Times New Roman" w:cs="Times New Roman"/>
          <w:sz w:val="24"/>
          <w:szCs w:val="24"/>
        </w:rPr>
        <w:t>łącznik nr 10</w:t>
      </w:r>
      <w:r w:rsidRPr="007A6280">
        <w:rPr>
          <w:rFonts w:ascii="Times New Roman" w:eastAsia="Calibri" w:hAnsi="Times New Roman" w:cs="Times New Roman"/>
          <w:sz w:val="24"/>
          <w:szCs w:val="24"/>
        </w:rPr>
        <w:t xml:space="preserve"> </w:t>
      </w:r>
    </w:p>
    <w:p w:rsidR="00E84287" w:rsidRPr="007A6280" w:rsidRDefault="00E84287" w:rsidP="00E84287">
      <w:pPr>
        <w:suppressAutoHyphens/>
        <w:spacing w:after="360" w:line="312" w:lineRule="auto"/>
        <w:jc w:val="right"/>
        <w:rPr>
          <w:rFonts w:ascii="Times New Roman" w:eastAsia="Calibri" w:hAnsi="Times New Roman" w:cs="Times New Roman"/>
          <w:sz w:val="24"/>
          <w:szCs w:val="24"/>
        </w:rPr>
      </w:pPr>
      <w:r w:rsidRPr="007A6280">
        <w:rPr>
          <w:rFonts w:ascii="Times New Roman" w:eastAsia="Calibri" w:hAnsi="Times New Roman" w:cs="Times New Roman"/>
          <w:sz w:val="24"/>
          <w:szCs w:val="24"/>
        </w:rPr>
        <w:t>do S</w:t>
      </w:r>
      <w:r w:rsidR="00795783" w:rsidRPr="007A6280">
        <w:rPr>
          <w:rFonts w:ascii="Times New Roman" w:eastAsia="Calibri" w:hAnsi="Times New Roman" w:cs="Times New Roman"/>
          <w:sz w:val="24"/>
          <w:szCs w:val="24"/>
        </w:rPr>
        <w:t>tandardów Ochrony M</w:t>
      </w:r>
      <w:r w:rsidRPr="007A6280">
        <w:rPr>
          <w:rFonts w:ascii="Times New Roman" w:eastAsia="Calibri" w:hAnsi="Times New Roman" w:cs="Times New Roman"/>
          <w:sz w:val="24"/>
          <w:szCs w:val="24"/>
        </w:rPr>
        <w:t xml:space="preserve">ałoletnich </w:t>
      </w:r>
    </w:p>
    <w:tbl>
      <w:tblPr>
        <w:tblW w:w="9072" w:type="dxa"/>
        <w:jc w:val="center"/>
        <w:tblLayout w:type="fixed"/>
        <w:tblCellMar>
          <w:left w:w="28" w:type="dxa"/>
          <w:right w:w="28" w:type="dxa"/>
        </w:tblCellMar>
        <w:tblLook w:val="0000" w:firstRow="0" w:lastRow="0" w:firstColumn="0" w:lastColumn="0" w:noHBand="0" w:noVBand="0"/>
      </w:tblPr>
      <w:tblGrid>
        <w:gridCol w:w="567"/>
        <w:gridCol w:w="2588"/>
        <w:gridCol w:w="1576"/>
        <w:gridCol w:w="1580"/>
        <w:gridCol w:w="2761"/>
      </w:tblGrid>
      <w:tr w:rsidR="00E84287" w:rsidRPr="007A6280" w:rsidTr="00BB25F8">
        <w:trPr>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E84287" w:rsidRPr="007A6280" w:rsidRDefault="00E84287" w:rsidP="00E84287">
            <w:pPr>
              <w:widowControl w:val="0"/>
              <w:suppressLineNumbers/>
              <w:spacing w:after="0" w:line="312" w:lineRule="auto"/>
              <w:jc w:val="center"/>
              <w:rPr>
                <w:rFonts w:ascii="Times New Roman" w:eastAsia="Calibri" w:hAnsi="Times New Roman" w:cs="Times New Roman"/>
                <w:b/>
                <w:sz w:val="24"/>
                <w:szCs w:val="24"/>
                <w:lang w:eastAsia="zh-CN"/>
              </w:rPr>
            </w:pPr>
            <w:r w:rsidRPr="007A6280">
              <w:rPr>
                <w:rFonts w:ascii="Times New Roman" w:eastAsia="Calibri" w:hAnsi="Times New Roman" w:cs="Times New Roman"/>
                <w:b/>
                <w:sz w:val="24"/>
                <w:szCs w:val="24"/>
                <w:lang w:eastAsia="zh-CN"/>
              </w:rPr>
              <w:t>Księga zdarzeń zagrażających dobru małoletniego</w:t>
            </w:r>
          </w:p>
        </w:tc>
      </w:tr>
      <w:tr w:rsidR="00E84287" w:rsidRPr="007A6280" w:rsidTr="00BB25F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84287" w:rsidRPr="007A6280" w:rsidRDefault="00E84287" w:rsidP="00E84287">
            <w:pPr>
              <w:widowControl w:val="0"/>
              <w:suppressLineNumbers/>
              <w:spacing w:after="0" w:line="312" w:lineRule="auto"/>
              <w:jc w:val="center"/>
              <w:rPr>
                <w:rFonts w:ascii="Times New Roman" w:eastAsia="Calibri" w:hAnsi="Times New Roman" w:cs="Times New Roman"/>
                <w:b/>
                <w:sz w:val="24"/>
                <w:szCs w:val="24"/>
                <w:lang w:eastAsia="zh-CN"/>
              </w:rPr>
            </w:pPr>
            <w:r w:rsidRPr="007A6280">
              <w:rPr>
                <w:rFonts w:ascii="Times New Roman" w:eastAsia="Calibri" w:hAnsi="Times New Roman" w:cs="Times New Roman"/>
                <w:b/>
                <w:sz w:val="24"/>
                <w:szCs w:val="24"/>
                <w:lang w:eastAsia="zh-CN"/>
              </w:rPr>
              <w:t>Lp.</w:t>
            </w:r>
          </w:p>
        </w:tc>
        <w:tc>
          <w:tcPr>
            <w:tcW w:w="25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84287" w:rsidRPr="007A6280" w:rsidRDefault="00E84287" w:rsidP="00E84287">
            <w:pPr>
              <w:widowControl w:val="0"/>
              <w:suppressLineNumbers/>
              <w:spacing w:after="0" w:line="312" w:lineRule="auto"/>
              <w:jc w:val="center"/>
              <w:rPr>
                <w:rFonts w:ascii="Times New Roman" w:eastAsia="Calibri" w:hAnsi="Times New Roman" w:cs="Times New Roman"/>
                <w:b/>
                <w:sz w:val="24"/>
                <w:szCs w:val="24"/>
                <w:lang w:eastAsia="zh-CN"/>
              </w:rPr>
            </w:pPr>
            <w:r w:rsidRPr="007A6280">
              <w:rPr>
                <w:rFonts w:ascii="Times New Roman" w:eastAsia="Calibri" w:hAnsi="Times New Roman" w:cs="Times New Roman"/>
                <w:b/>
                <w:sz w:val="24"/>
                <w:szCs w:val="24"/>
                <w:lang w:eastAsia="zh-CN"/>
              </w:rPr>
              <w:t>Opis zdarzenia</w:t>
            </w:r>
          </w:p>
        </w:tc>
        <w:tc>
          <w:tcPr>
            <w:tcW w:w="15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84287" w:rsidRPr="007A6280" w:rsidRDefault="00E84287" w:rsidP="00E84287">
            <w:pPr>
              <w:widowControl w:val="0"/>
              <w:suppressLineNumbers/>
              <w:spacing w:after="0" w:line="312" w:lineRule="auto"/>
              <w:jc w:val="center"/>
              <w:rPr>
                <w:rFonts w:ascii="Times New Roman" w:eastAsia="Calibri" w:hAnsi="Times New Roman" w:cs="Times New Roman"/>
                <w:b/>
                <w:sz w:val="24"/>
                <w:szCs w:val="24"/>
                <w:lang w:eastAsia="zh-CN"/>
              </w:rPr>
            </w:pPr>
            <w:r w:rsidRPr="007A6280">
              <w:rPr>
                <w:rFonts w:ascii="Times New Roman" w:eastAsia="Calibri" w:hAnsi="Times New Roman" w:cs="Times New Roman"/>
                <w:b/>
                <w:sz w:val="24"/>
                <w:szCs w:val="24"/>
                <w:lang w:eastAsia="zh-CN"/>
              </w:rPr>
              <w:t>Data zdarzenia</w:t>
            </w:r>
          </w:p>
        </w:tc>
        <w:tc>
          <w:tcPr>
            <w:tcW w:w="15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84287" w:rsidRPr="007A6280" w:rsidRDefault="00E84287" w:rsidP="00E84287">
            <w:pPr>
              <w:widowControl w:val="0"/>
              <w:suppressLineNumbers/>
              <w:spacing w:after="0" w:line="312" w:lineRule="auto"/>
              <w:jc w:val="center"/>
              <w:rPr>
                <w:rFonts w:ascii="Times New Roman" w:eastAsia="Calibri" w:hAnsi="Times New Roman" w:cs="Times New Roman"/>
                <w:b/>
                <w:sz w:val="24"/>
                <w:szCs w:val="24"/>
                <w:lang w:eastAsia="zh-CN"/>
              </w:rPr>
            </w:pPr>
            <w:r w:rsidRPr="007A6280">
              <w:rPr>
                <w:rFonts w:ascii="Times New Roman" w:eastAsia="Calibri" w:hAnsi="Times New Roman" w:cs="Times New Roman"/>
                <w:b/>
                <w:sz w:val="24"/>
                <w:szCs w:val="24"/>
                <w:lang w:eastAsia="zh-CN"/>
              </w:rPr>
              <w:t>Podjęte czynności</w:t>
            </w:r>
          </w:p>
        </w:tc>
        <w:tc>
          <w:tcPr>
            <w:tcW w:w="276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84287" w:rsidRPr="007A6280" w:rsidRDefault="00E84287" w:rsidP="00E84287">
            <w:pPr>
              <w:widowControl w:val="0"/>
              <w:suppressLineNumbers/>
              <w:spacing w:after="0" w:line="312" w:lineRule="auto"/>
              <w:jc w:val="center"/>
              <w:rPr>
                <w:rFonts w:ascii="Times New Roman" w:eastAsia="Calibri" w:hAnsi="Times New Roman" w:cs="Times New Roman"/>
                <w:b/>
                <w:sz w:val="24"/>
                <w:szCs w:val="24"/>
                <w:lang w:eastAsia="zh-CN"/>
              </w:rPr>
            </w:pPr>
            <w:r w:rsidRPr="007A6280">
              <w:rPr>
                <w:rFonts w:ascii="Times New Roman" w:eastAsia="Calibri" w:hAnsi="Times New Roman" w:cs="Times New Roman"/>
                <w:b/>
                <w:sz w:val="24"/>
                <w:szCs w:val="24"/>
                <w:lang w:eastAsia="zh-CN"/>
              </w:rPr>
              <w:t>Czy miała miejsce interwencja organów zewnętrznych (policji, prokuratury)? Opis czynności podjętych przez organy zewnętrzne</w:t>
            </w:r>
          </w:p>
        </w:tc>
      </w:tr>
      <w:tr w:rsidR="00E84287" w:rsidRPr="007A6280" w:rsidTr="00BB25F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center"/>
              <w:rPr>
                <w:rFonts w:ascii="Times New Roman" w:eastAsia="Calibri" w:hAnsi="Times New Roman" w:cs="Times New Roman"/>
                <w:sz w:val="24"/>
                <w:szCs w:val="24"/>
                <w:lang w:eastAsia="zh-CN"/>
              </w:rPr>
            </w:pPr>
            <w:r w:rsidRPr="007A6280">
              <w:rPr>
                <w:rFonts w:ascii="Times New Roman" w:eastAsia="Calibri" w:hAnsi="Times New Roman" w:cs="Times New Roman"/>
                <w:sz w:val="24"/>
                <w:szCs w:val="24"/>
                <w:lang w:eastAsia="zh-CN"/>
              </w:rPr>
              <w:t>1.</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r>
      <w:tr w:rsidR="00E84287" w:rsidRPr="007A6280" w:rsidTr="00BB25F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center"/>
              <w:rPr>
                <w:rFonts w:ascii="Times New Roman" w:eastAsia="Calibri" w:hAnsi="Times New Roman" w:cs="Times New Roman"/>
                <w:sz w:val="24"/>
                <w:szCs w:val="24"/>
                <w:lang w:eastAsia="zh-CN"/>
              </w:rPr>
            </w:pPr>
            <w:r w:rsidRPr="007A6280">
              <w:rPr>
                <w:rFonts w:ascii="Times New Roman" w:eastAsia="Calibri" w:hAnsi="Times New Roman" w:cs="Times New Roman"/>
                <w:sz w:val="24"/>
                <w:szCs w:val="24"/>
                <w:lang w:eastAsia="zh-CN"/>
              </w:rPr>
              <w:t>2.</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r>
      <w:tr w:rsidR="00E84287" w:rsidRPr="007A6280" w:rsidTr="00BB25F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center"/>
              <w:rPr>
                <w:rFonts w:ascii="Times New Roman" w:eastAsia="Calibri" w:hAnsi="Times New Roman" w:cs="Times New Roman"/>
                <w:sz w:val="24"/>
                <w:szCs w:val="24"/>
                <w:lang w:eastAsia="zh-CN"/>
              </w:rPr>
            </w:pPr>
            <w:r w:rsidRPr="007A6280">
              <w:rPr>
                <w:rFonts w:ascii="Times New Roman" w:eastAsia="Calibri" w:hAnsi="Times New Roman" w:cs="Times New Roman"/>
                <w:sz w:val="24"/>
                <w:szCs w:val="24"/>
                <w:lang w:eastAsia="zh-CN"/>
              </w:rPr>
              <w:t>3.</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r>
      <w:tr w:rsidR="00E84287" w:rsidRPr="007A6280" w:rsidTr="00BB25F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center"/>
              <w:rPr>
                <w:rFonts w:ascii="Times New Roman" w:eastAsia="Calibri" w:hAnsi="Times New Roman" w:cs="Times New Roman"/>
                <w:sz w:val="24"/>
                <w:szCs w:val="24"/>
                <w:lang w:eastAsia="zh-CN"/>
              </w:rPr>
            </w:pPr>
            <w:r w:rsidRPr="007A6280">
              <w:rPr>
                <w:rFonts w:ascii="Times New Roman" w:eastAsia="Calibri" w:hAnsi="Times New Roman" w:cs="Times New Roman"/>
                <w:sz w:val="24"/>
                <w:szCs w:val="24"/>
                <w:lang w:eastAsia="zh-CN"/>
              </w:rPr>
              <w:t>4.</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r>
      <w:tr w:rsidR="00E84287" w:rsidRPr="007A6280" w:rsidTr="00BB25F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center"/>
              <w:rPr>
                <w:rFonts w:ascii="Times New Roman" w:eastAsia="Calibri" w:hAnsi="Times New Roman" w:cs="Times New Roman"/>
                <w:sz w:val="24"/>
                <w:szCs w:val="24"/>
                <w:lang w:eastAsia="zh-CN"/>
              </w:rPr>
            </w:pPr>
            <w:r w:rsidRPr="007A6280">
              <w:rPr>
                <w:rFonts w:ascii="Times New Roman" w:eastAsia="Calibri" w:hAnsi="Times New Roman" w:cs="Times New Roman"/>
                <w:sz w:val="24"/>
                <w:szCs w:val="24"/>
                <w:lang w:eastAsia="zh-CN"/>
              </w:rPr>
              <w:t>5.</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r>
      <w:tr w:rsidR="00E84287" w:rsidRPr="007A6280" w:rsidTr="00BB25F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center"/>
              <w:rPr>
                <w:rFonts w:ascii="Times New Roman" w:eastAsia="Calibri" w:hAnsi="Times New Roman" w:cs="Times New Roman"/>
                <w:sz w:val="24"/>
                <w:szCs w:val="24"/>
                <w:lang w:eastAsia="zh-CN"/>
              </w:rPr>
            </w:pPr>
            <w:r w:rsidRPr="007A6280">
              <w:rPr>
                <w:rFonts w:ascii="Times New Roman" w:eastAsia="Calibri" w:hAnsi="Times New Roman" w:cs="Times New Roman"/>
                <w:sz w:val="24"/>
                <w:szCs w:val="24"/>
                <w:lang w:eastAsia="zh-CN"/>
              </w:rPr>
              <w:t>6.</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r>
      <w:tr w:rsidR="00E84287" w:rsidRPr="007A6280" w:rsidTr="00BB25F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center"/>
              <w:rPr>
                <w:rFonts w:ascii="Times New Roman" w:eastAsia="Calibri" w:hAnsi="Times New Roman" w:cs="Times New Roman"/>
                <w:sz w:val="24"/>
                <w:szCs w:val="24"/>
                <w:lang w:eastAsia="zh-CN"/>
              </w:rPr>
            </w:pPr>
            <w:r w:rsidRPr="007A6280">
              <w:rPr>
                <w:rFonts w:ascii="Times New Roman" w:eastAsia="Calibri" w:hAnsi="Times New Roman" w:cs="Times New Roman"/>
                <w:sz w:val="24"/>
                <w:szCs w:val="24"/>
                <w:lang w:eastAsia="zh-CN"/>
              </w:rPr>
              <w:t>7.</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E84287" w:rsidRPr="007A6280" w:rsidRDefault="00E84287" w:rsidP="00E84287">
            <w:pPr>
              <w:widowControl w:val="0"/>
              <w:suppressLineNumbers/>
              <w:spacing w:after="0" w:line="312" w:lineRule="auto"/>
              <w:jc w:val="both"/>
              <w:rPr>
                <w:rFonts w:ascii="Times New Roman" w:eastAsia="Calibri" w:hAnsi="Times New Roman" w:cs="Times New Roman"/>
                <w:sz w:val="24"/>
                <w:szCs w:val="24"/>
                <w:lang w:eastAsia="zh-CN"/>
              </w:rPr>
            </w:pPr>
          </w:p>
        </w:tc>
      </w:tr>
    </w:tbl>
    <w:p w:rsidR="00E84287" w:rsidRPr="007A6280" w:rsidRDefault="00E84287" w:rsidP="00E84287">
      <w:pPr>
        <w:suppressAutoHyphens/>
        <w:spacing w:after="0" w:line="240" w:lineRule="auto"/>
        <w:rPr>
          <w:rFonts w:ascii="Times New Roman" w:eastAsia="Calibri" w:hAnsi="Times New Roman" w:cs="Times New Roman"/>
          <w:sz w:val="24"/>
          <w:szCs w:val="24"/>
        </w:rPr>
        <w:sectPr w:rsidR="00E84287" w:rsidRPr="007A6280">
          <w:footerReference w:type="default" r:id="rId13"/>
          <w:pgSz w:w="11906" w:h="16838"/>
          <w:pgMar w:top="1417" w:right="1417" w:bottom="1417" w:left="1417" w:header="0" w:footer="708" w:gutter="0"/>
          <w:cols w:space="708"/>
          <w:formProt w:val="0"/>
          <w:docGrid w:linePitch="360"/>
        </w:sectPr>
      </w:pPr>
    </w:p>
    <w:p w:rsidR="009C17A7" w:rsidRPr="007A6280" w:rsidRDefault="00317F9D" w:rsidP="009C17A7">
      <w:pPr>
        <w:tabs>
          <w:tab w:val="center" w:pos="7371"/>
        </w:tabs>
        <w:spacing w:after="0" w:line="312" w:lineRule="auto"/>
        <w:ind w:left="360"/>
        <w:jc w:val="right"/>
        <w:rPr>
          <w:rFonts w:ascii="Times New Roman" w:hAnsi="Times New Roman" w:cs="Times New Roman"/>
          <w:sz w:val="24"/>
          <w:szCs w:val="24"/>
        </w:rPr>
      </w:pPr>
      <w:r w:rsidRPr="007A6280">
        <w:rPr>
          <w:rFonts w:ascii="Times New Roman" w:hAnsi="Times New Roman" w:cs="Times New Roman"/>
          <w:sz w:val="24"/>
          <w:szCs w:val="24"/>
        </w:rPr>
        <w:lastRenderedPageBreak/>
        <w:t>Załącznik nr 11</w:t>
      </w:r>
    </w:p>
    <w:p w:rsidR="009C17A7" w:rsidRPr="007A6280" w:rsidRDefault="00795783" w:rsidP="009C17A7">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7A6280">
        <w:rPr>
          <w:rFonts w:ascii="Times New Roman" w:eastAsia="Times New Roman" w:hAnsi="Times New Roman" w:cs="Times New Roman"/>
          <w:bCs/>
          <w:sz w:val="24"/>
          <w:szCs w:val="24"/>
          <w:bdr w:val="none" w:sz="0" w:space="0" w:color="auto" w:frame="1"/>
          <w:lang w:eastAsia="pl-PL"/>
        </w:rPr>
        <w:t>do Standardów O</w:t>
      </w:r>
      <w:r w:rsidR="009C17A7" w:rsidRPr="007A6280">
        <w:rPr>
          <w:rFonts w:ascii="Times New Roman" w:eastAsia="Times New Roman" w:hAnsi="Times New Roman" w:cs="Times New Roman"/>
          <w:bCs/>
          <w:sz w:val="24"/>
          <w:szCs w:val="24"/>
          <w:bdr w:val="none" w:sz="0" w:space="0" w:color="auto" w:frame="1"/>
          <w:lang w:eastAsia="pl-PL"/>
        </w:rPr>
        <w:t>chrony</w:t>
      </w:r>
    </w:p>
    <w:p w:rsidR="009C17A7" w:rsidRPr="007A6280" w:rsidRDefault="00317F9D" w:rsidP="009C17A7">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7A6280">
        <w:rPr>
          <w:rFonts w:ascii="Times New Roman" w:eastAsia="Times New Roman" w:hAnsi="Times New Roman" w:cs="Times New Roman"/>
          <w:bCs/>
          <w:sz w:val="24"/>
          <w:szCs w:val="24"/>
          <w:bdr w:val="none" w:sz="0" w:space="0" w:color="auto" w:frame="1"/>
          <w:lang w:eastAsia="pl-PL"/>
        </w:rPr>
        <w:t xml:space="preserve"> M</w:t>
      </w:r>
      <w:r w:rsidR="009C17A7" w:rsidRPr="007A6280">
        <w:rPr>
          <w:rFonts w:ascii="Times New Roman" w:eastAsia="Times New Roman" w:hAnsi="Times New Roman" w:cs="Times New Roman"/>
          <w:bCs/>
          <w:sz w:val="24"/>
          <w:szCs w:val="24"/>
          <w:bdr w:val="none" w:sz="0" w:space="0" w:color="auto" w:frame="1"/>
          <w:lang w:eastAsia="pl-PL"/>
        </w:rPr>
        <w:t xml:space="preserve">ałoletnich </w:t>
      </w:r>
    </w:p>
    <w:p w:rsidR="009C17A7" w:rsidRPr="007A6280" w:rsidRDefault="009C17A7" w:rsidP="009C17A7">
      <w:pPr>
        <w:tabs>
          <w:tab w:val="center" w:pos="7371"/>
        </w:tabs>
        <w:spacing w:line="312" w:lineRule="auto"/>
        <w:ind w:left="360"/>
        <w:jc w:val="right"/>
        <w:rPr>
          <w:rFonts w:ascii="Times New Roman" w:hAnsi="Times New Roman" w:cs="Times New Roman"/>
          <w:color w:val="1D1D1B"/>
          <w:sz w:val="24"/>
          <w:szCs w:val="24"/>
        </w:rPr>
      </w:pPr>
    </w:p>
    <w:p w:rsidR="009C17A7" w:rsidRPr="007A6280" w:rsidRDefault="009C17A7" w:rsidP="009C17A7">
      <w:pPr>
        <w:tabs>
          <w:tab w:val="right" w:leader="dot" w:pos="3402"/>
          <w:tab w:val="left" w:pos="5670"/>
          <w:tab w:val="right" w:leader="dot" w:pos="9072"/>
        </w:tabs>
        <w:spacing w:line="312" w:lineRule="auto"/>
        <w:ind w:left="360"/>
        <w:rPr>
          <w:rFonts w:ascii="Times New Roman" w:hAnsi="Times New Roman" w:cs="Times New Roman"/>
          <w:sz w:val="24"/>
          <w:szCs w:val="24"/>
        </w:rPr>
      </w:pPr>
      <w:r w:rsidRPr="007A6280">
        <w:rPr>
          <w:rFonts w:ascii="Times New Roman" w:hAnsi="Times New Roman" w:cs="Times New Roman"/>
          <w:sz w:val="24"/>
          <w:szCs w:val="24"/>
        </w:rPr>
        <w:tab/>
      </w:r>
      <w:r w:rsidRPr="007A6280">
        <w:rPr>
          <w:rFonts w:ascii="Times New Roman" w:hAnsi="Times New Roman" w:cs="Times New Roman"/>
          <w:sz w:val="24"/>
          <w:szCs w:val="24"/>
        </w:rPr>
        <w:tab/>
      </w:r>
      <w:r w:rsidRPr="007A6280">
        <w:rPr>
          <w:rFonts w:ascii="Times New Roman" w:hAnsi="Times New Roman" w:cs="Times New Roman"/>
          <w:sz w:val="24"/>
          <w:szCs w:val="24"/>
        </w:rPr>
        <w:tab/>
      </w:r>
    </w:p>
    <w:p w:rsidR="009C17A7" w:rsidRPr="007A6280" w:rsidRDefault="009C17A7" w:rsidP="009C17A7">
      <w:pPr>
        <w:tabs>
          <w:tab w:val="center" w:pos="1701"/>
          <w:tab w:val="center" w:pos="7371"/>
        </w:tabs>
        <w:spacing w:line="312" w:lineRule="auto"/>
        <w:ind w:left="360"/>
        <w:jc w:val="both"/>
        <w:rPr>
          <w:rFonts w:ascii="Times New Roman" w:hAnsi="Times New Roman" w:cs="Times New Roman"/>
          <w:i/>
          <w:sz w:val="24"/>
          <w:szCs w:val="24"/>
        </w:rPr>
      </w:pPr>
      <w:r w:rsidRPr="007A6280">
        <w:rPr>
          <w:rFonts w:ascii="Times New Roman" w:hAnsi="Times New Roman" w:cs="Times New Roman"/>
          <w:i/>
          <w:sz w:val="24"/>
          <w:szCs w:val="24"/>
        </w:rPr>
        <w:tab/>
        <w:t>(pieczęć placówki)</w:t>
      </w:r>
      <w:r w:rsidRPr="007A6280">
        <w:rPr>
          <w:rFonts w:ascii="Times New Roman" w:hAnsi="Times New Roman" w:cs="Times New Roman"/>
          <w:i/>
          <w:sz w:val="24"/>
          <w:szCs w:val="24"/>
        </w:rPr>
        <w:tab/>
        <w:t>(miejscowość, data)</w:t>
      </w:r>
    </w:p>
    <w:p w:rsidR="009C17A7" w:rsidRPr="007A6280" w:rsidRDefault="009C17A7" w:rsidP="009C17A7">
      <w:pPr>
        <w:spacing w:before="720" w:after="360" w:line="312" w:lineRule="auto"/>
        <w:ind w:left="360"/>
        <w:jc w:val="center"/>
        <w:rPr>
          <w:rFonts w:ascii="Times New Roman" w:hAnsi="Times New Roman" w:cs="Times New Roman"/>
          <w:b/>
          <w:sz w:val="24"/>
          <w:szCs w:val="24"/>
        </w:rPr>
      </w:pPr>
      <w:r w:rsidRPr="007A6280">
        <w:rPr>
          <w:rFonts w:ascii="Times New Roman" w:hAnsi="Times New Roman" w:cs="Times New Roman"/>
          <w:b/>
          <w:sz w:val="24"/>
          <w:szCs w:val="24"/>
        </w:rPr>
        <w:t>Upoważnienie</w:t>
      </w:r>
    </w:p>
    <w:p w:rsidR="009C17A7" w:rsidRPr="007A6280" w:rsidRDefault="009C17A7" w:rsidP="009C17A7">
      <w:pPr>
        <w:spacing w:line="312" w:lineRule="auto"/>
        <w:ind w:left="360"/>
        <w:jc w:val="both"/>
        <w:rPr>
          <w:rFonts w:ascii="Times New Roman" w:hAnsi="Times New Roman" w:cs="Times New Roman"/>
          <w:color w:val="1D1D1B"/>
          <w:sz w:val="24"/>
          <w:szCs w:val="24"/>
        </w:rPr>
      </w:pPr>
      <w:r w:rsidRPr="007A6280">
        <w:rPr>
          <w:rFonts w:ascii="Times New Roman" w:hAnsi="Times New Roman" w:cs="Times New Roman"/>
          <w:sz w:val="24"/>
          <w:szCs w:val="24"/>
        </w:rPr>
        <w:t xml:space="preserve">Na podstawie art. 22c ust. 1 pkt 5 </w:t>
      </w:r>
      <w:r w:rsidRPr="007A6280">
        <w:rPr>
          <w:rFonts w:ascii="Times New Roman" w:hAnsi="Times New Roman" w:cs="Times New Roman"/>
          <w:i/>
          <w:sz w:val="24"/>
          <w:szCs w:val="24"/>
        </w:rPr>
        <w:t>Ustawy z dnia 13 maja 2016 r. o przeciwdziałaniu zagrożeniom przestępczością na tle seksualnym i ochronie małoletnich</w:t>
      </w:r>
      <w:r w:rsidRPr="007A6280">
        <w:rPr>
          <w:rFonts w:ascii="Times New Roman" w:hAnsi="Times New Roman" w:cs="Times New Roman"/>
          <w:sz w:val="24"/>
          <w:szCs w:val="24"/>
        </w:rPr>
        <w:t xml:space="preserve"> (</w:t>
      </w:r>
      <w:proofErr w:type="spellStart"/>
      <w:r w:rsidRPr="007A6280">
        <w:rPr>
          <w:rFonts w:ascii="Times New Roman" w:eastAsia="Times New Roman" w:hAnsi="Times New Roman" w:cs="Times New Roman"/>
          <w:sz w:val="24"/>
          <w:szCs w:val="24"/>
          <w:lang w:eastAsia="pl-PL"/>
        </w:rPr>
        <w:t>t.j</w:t>
      </w:r>
      <w:proofErr w:type="spellEnd"/>
      <w:r w:rsidRPr="007A6280">
        <w:rPr>
          <w:rFonts w:ascii="Times New Roman" w:eastAsia="Times New Roman" w:hAnsi="Times New Roman" w:cs="Times New Roman"/>
          <w:sz w:val="24"/>
          <w:szCs w:val="24"/>
          <w:lang w:eastAsia="pl-PL"/>
        </w:rPr>
        <w:t>. Dz.U. z 2024 r. poz. 560</w:t>
      </w:r>
      <w:r w:rsidRPr="007A6280">
        <w:rPr>
          <w:rFonts w:ascii="Times New Roman" w:hAnsi="Times New Roman" w:cs="Times New Roman"/>
          <w:sz w:val="24"/>
          <w:szCs w:val="24"/>
        </w:rPr>
        <w:t xml:space="preserve">) oraz § 2 ust. 1 </w:t>
      </w:r>
      <w:r w:rsidRPr="007A6280">
        <w:rPr>
          <w:rFonts w:ascii="Times New Roman" w:hAnsi="Times New Roman" w:cs="Times New Roman"/>
          <w:i/>
          <w:sz w:val="24"/>
          <w:szCs w:val="24"/>
        </w:rPr>
        <w:t>Zarządzenia w sprawie przyjęcia zasad określających zakres kompetencji osoby odpowiedzialnej za przygotowanie personelu placówki do stosowania standardów ochrony małoletnich, zasady przygotowania personelu do ich stosowania oraz sposoby dokumentowania tej czynności</w:t>
      </w:r>
      <w:r w:rsidRPr="007A6280">
        <w:rPr>
          <w:rFonts w:ascii="Times New Roman" w:hAnsi="Times New Roman" w:cs="Times New Roman"/>
          <w:sz w:val="24"/>
          <w:szCs w:val="24"/>
        </w:rPr>
        <w:t xml:space="preserve"> upoważniam Panią/Pana ............................................... do przygotowania personelu </w:t>
      </w:r>
      <w:r w:rsidRPr="007A6280">
        <w:rPr>
          <w:rFonts w:ascii="Times New Roman" w:hAnsi="Times New Roman" w:cs="Times New Roman"/>
          <w:bCs/>
          <w:sz w:val="24"/>
          <w:szCs w:val="24"/>
        </w:rPr>
        <w:t>przedszkola</w:t>
      </w:r>
      <w:r w:rsidRPr="007A6280">
        <w:rPr>
          <w:rFonts w:ascii="Times New Roman" w:hAnsi="Times New Roman" w:cs="Times New Roman"/>
          <w:sz w:val="24"/>
          <w:szCs w:val="24"/>
        </w:rPr>
        <w:t xml:space="preserve"> do stosowania standardów ochrony małoletnich.</w:t>
      </w:r>
    </w:p>
    <w:p w:rsidR="009C17A7" w:rsidRPr="007A6280" w:rsidRDefault="009C17A7" w:rsidP="009C17A7">
      <w:pPr>
        <w:tabs>
          <w:tab w:val="left" w:pos="5670"/>
          <w:tab w:val="right" w:leader="dot" w:pos="9072"/>
        </w:tabs>
        <w:spacing w:before="720" w:line="312" w:lineRule="auto"/>
        <w:ind w:left="360"/>
        <w:jc w:val="both"/>
        <w:rPr>
          <w:rFonts w:ascii="Times New Roman" w:hAnsi="Times New Roman" w:cs="Times New Roman"/>
          <w:sz w:val="24"/>
          <w:szCs w:val="24"/>
        </w:rPr>
      </w:pPr>
      <w:r w:rsidRPr="007A6280">
        <w:rPr>
          <w:rFonts w:ascii="Times New Roman" w:hAnsi="Times New Roman" w:cs="Times New Roman"/>
          <w:sz w:val="24"/>
          <w:szCs w:val="24"/>
        </w:rPr>
        <w:tab/>
      </w:r>
      <w:r w:rsidRPr="007A6280">
        <w:rPr>
          <w:rFonts w:ascii="Times New Roman" w:hAnsi="Times New Roman" w:cs="Times New Roman"/>
          <w:sz w:val="24"/>
          <w:szCs w:val="24"/>
        </w:rPr>
        <w:tab/>
      </w:r>
    </w:p>
    <w:p w:rsidR="009C17A7" w:rsidRPr="007A6280" w:rsidRDefault="009C17A7" w:rsidP="009C17A7">
      <w:pPr>
        <w:tabs>
          <w:tab w:val="center" w:pos="7371"/>
        </w:tabs>
        <w:spacing w:line="312" w:lineRule="auto"/>
        <w:ind w:left="360"/>
        <w:jc w:val="both"/>
        <w:rPr>
          <w:rFonts w:ascii="Times New Roman" w:hAnsi="Times New Roman" w:cs="Times New Roman"/>
          <w:i/>
          <w:sz w:val="24"/>
          <w:szCs w:val="24"/>
        </w:rPr>
      </w:pPr>
      <w:r w:rsidRPr="007A6280">
        <w:rPr>
          <w:rFonts w:ascii="Times New Roman" w:hAnsi="Times New Roman" w:cs="Times New Roman"/>
          <w:i/>
          <w:sz w:val="24"/>
          <w:szCs w:val="24"/>
        </w:rPr>
        <w:tab/>
        <w:t>(podpis dyrektora)</w:t>
      </w:r>
    </w:p>
    <w:p w:rsidR="009C17A7" w:rsidRPr="007A6280" w:rsidRDefault="009C17A7" w:rsidP="009C17A7">
      <w:pPr>
        <w:spacing w:before="360" w:line="312" w:lineRule="auto"/>
        <w:ind w:left="360"/>
        <w:rPr>
          <w:rFonts w:ascii="Times New Roman" w:hAnsi="Times New Roman" w:cs="Times New Roman"/>
          <w:sz w:val="24"/>
          <w:szCs w:val="24"/>
        </w:rPr>
      </w:pPr>
      <w:r w:rsidRPr="007A6280">
        <w:rPr>
          <w:rFonts w:ascii="Times New Roman" w:hAnsi="Times New Roman" w:cs="Times New Roman"/>
          <w:sz w:val="24"/>
          <w:szCs w:val="24"/>
        </w:rPr>
        <w:t>Odebrałam/odebrałem:</w:t>
      </w:r>
    </w:p>
    <w:p w:rsidR="009C17A7" w:rsidRPr="007A6280" w:rsidRDefault="009C17A7" w:rsidP="009C17A7">
      <w:pPr>
        <w:tabs>
          <w:tab w:val="right" w:leader="dot" w:pos="3402"/>
        </w:tabs>
        <w:spacing w:before="360" w:line="312" w:lineRule="auto"/>
        <w:ind w:left="360"/>
        <w:rPr>
          <w:rFonts w:ascii="Times New Roman" w:hAnsi="Times New Roman" w:cs="Times New Roman"/>
          <w:sz w:val="24"/>
          <w:szCs w:val="24"/>
        </w:rPr>
      </w:pPr>
      <w:r w:rsidRPr="007A6280">
        <w:rPr>
          <w:rFonts w:ascii="Times New Roman" w:hAnsi="Times New Roman" w:cs="Times New Roman"/>
          <w:sz w:val="24"/>
          <w:szCs w:val="24"/>
        </w:rPr>
        <w:tab/>
      </w:r>
    </w:p>
    <w:p w:rsidR="001A1BAB" w:rsidRDefault="001879FB" w:rsidP="001D3B44">
      <w:pPr>
        <w:tabs>
          <w:tab w:val="center" w:pos="1701"/>
        </w:tabs>
        <w:spacing w:line="312" w:lineRule="auto"/>
        <w:ind w:left="360"/>
        <w:rPr>
          <w:rFonts w:ascii="Times New Roman" w:hAnsi="Times New Roman" w:cs="Times New Roman"/>
          <w:i/>
          <w:sz w:val="24"/>
          <w:szCs w:val="24"/>
        </w:rPr>
      </w:pPr>
      <w:r w:rsidRPr="007A6280">
        <w:rPr>
          <w:rFonts w:ascii="Times New Roman" w:hAnsi="Times New Roman" w:cs="Times New Roman"/>
          <w:i/>
          <w:sz w:val="24"/>
          <w:szCs w:val="24"/>
        </w:rPr>
        <w:tab/>
        <w:t>(podpis upoważnione</w:t>
      </w:r>
    </w:p>
    <w:p w:rsidR="000E752C" w:rsidRDefault="000E752C" w:rsidP="001D3B44">
      <w:pPr>
        <w:tabs>
          <w:tab w:val="center" w:pos="1701"/>
        </w:tabs>
        <w:spacing w:line="312" w:lineRule="auto"/>
        <w:ind w:left="360"/>
        <w:rPr>
          <w:rFonts w:ascii="Times New Roman" w:hAnsi="Times New Roman" w:cs="Times New Roman"/>
          <w:i/>
          <w:sz w:val="24"/>
          <w:szCs w:val="24"/>
        </w:rPr>
      </w:pPr>
    </w:p>
    <w:p w:rsidR="000E752C" w:rsidRDefault="000E752C" w:rsidP="001D3B44">
      <w:pPr>
        <w:tabs>
          <w:tab w:val="center" w:pos="1701"/>
        </w:tabs>
        <w:spacing w:line="312" w:lineRule="auto"/>
        <w:ind w:left="360"/>
        <w:rPr>
          <w:rFonts w:ascii="Times New Roman" w:hAnsi="Times New Roman" w:cs="Times New Roman"/>
          <w:i/>
          <w:sz w:val="24"/>
          <w:szCs w:val="24"/>
        </w:rPr>
      </w:pPr>
    </w:p>
    <w:p w:rsidR="000E752C" w:rsidRDefault="000E752C" w:rsidP="001D3B44">
      <w:pPr>
        <w:tabs>
          <w:tab w:val="center" w:pos="1701"/>
        </w:tabs>
        <w:spacing w:line="312" w:lineRule="auto"/>
        <w:ind w:left="360"/>
        <w:rPr>
          <w:rFonts w:ascii="Times New Roman" w:hAnsi="Times New Roman" w:cs="Times New Roman"/>
          <w:i/>
          <w:sz w:val="24"/>
          <w:szCs w:val="24"/>
        </w:rPr>
      </w:pPr>
    </w:p>
    <w:p w:rsidR="000E752C" w:rsidRDefault="000E752C" w:rsidP="001D3B44">
      <w:pPr>
        <w:tabs>
          <w:tab w:val="center" w:pos="1701"/>
        </w:tabs>
        <w:spacing w:line="312" w:lineRule="auto"/>
        <w:ind w:left="360"/>
        <w:rPr>
          <w:rFonts w:ascii="Times New Roman" w:hAnsi="Times New Roman" w:cs="Times New Roman"/>
          <w:i/>
          <w:sz w:val="24"/>
          <w:szCs w:val="24"/>
        </w:rPr>
      </w:pPr>
    </w:p>
    <w:p w:rsidR="000E752C" w:rsidRDefault="000E752C" w:rsidP="001D3B44">
      <w:pPr>
        <w:tabs>
          <w:tab w:val="center" w:pos="1701"/>
        </w:tabs>
        <w:spacing w:line="312" w:lineRule="auto"/>
        <w:ind w:left="360"/>
        <w:rPr>
          <w:rFonts w:ascii="Times New Roman" w:hAnsi="Times New Roman" w:cs="Times New Roman"/>
          <w:i/>
          <w:sz w:val="24"/>
          <w:szCs w:val="24"/>
        </w:rPr>
      </w:pPr>
    </w:p>
    <w:p w:rsidR="000E752C" w:rsidRDefault="000E752C" w:rsidP="001D3B44">
      <w:pPr>
        <w:tabs>
          <w:tab w:val="center" w:pos="1701"/>
        </w:tabs>
        <w:spacing w:line="312" w:lineRule="auto"/>
        <w:ind w:left="360"/>
        <w:rPr>
          <w:rFonts w:ascii="Times New Roman" w:hAnsi="Times New Roman" w:cs="Times New Roman"/>
          <w:i/>
          <w:sz w:val="24"/>
          <w:szCs w:val="24"/>
        </w:rPr>
      </w:pPr>
    </w:p>
    <w:p w:rsidR="000E752C" w:rsidRDefault="000E752C" w:rsidP="001D3B44">
      <w:pPr>
        <w:tabs>
          <w:tab w:val="center" w:pos="1701"/>
        </w:tabs>
        <w:spacing w:line="312" w:lineRule="auto"/>
        <w:ind w:left="360"/>
        <w:rPr>
          <w:rFonts w:ascii="Times New Roman" w:hAnsi="Times New Roman" w:cs="Times New Roman"/>
          <w:i/>
          <w:sz w:val="24"/>
          <w:szCs w:val="24"/>
        </w:rPr>
      </w:pPr>
    </w:p>
    <w:p w:rsidR="000E752C" w:rsidRPr="000E752C" w:rsidRDefault="000E752C" w:rsidP="000E752C">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0E752C">
        <w:rPr>
          <w:rFonts w:ascii="Times New Roman" w:eastAsia="Times New Roman" w:hAnsi="Times New Roman" w:cs="Times New Roman"/>
          <w:bCs/>
          <w:sz w:val="24"/>
          <w:szCs w:val="24"/>
          <w:bdr w:val="none" w:sz="0" w:space="0" w:color="auto" w:frame="1"/>
          <w:lang w:eastAsia="pl-PL"/>
        </w:rPr>
        <w:lastRenderedPageBreak/>
        <w:t xml:space="preserve">Załącznik nr 12 </w:t>
      </w:r>
    </w:p>
    <w:p w:rsidR="000E752C" w:rsidRPr="000E752C" w:rsidRDefault="000E752C" w:rsidP="000E752C">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pl-PL"/>
        </w:rPr>
      </w:pPr>
      <w:r w:rsidRPr="000E752C">
        <w:rPr>
          <w:rFonts w:ascii="Times New Roman" w:eastAsia="Times New Roman" w:hAnsi="Times New Roman" w:cs="Times New Roman"/>
          <w:bCs/>
          <w:sz w:val="24"/>
          <w:szCs w:val="24"/>
          <w:bdr w:val="none" w:sz="0" w:space="0" w:color="auto" w:frame="1"/>
          <w:lang w:eastAsia="pl-PL"/>
        </w:rPr>
        <w:t>do Standardów Ochrony</w:t>
      </w:r>
    </w:p>
    <w:p w:rsidR="000E752C" w:rsidRPr="000E752C" w:rsidRDefault="000E752C" w:rsidP="000E752C">
      <w:pPr>
        <w:shd w:val="clear" w:color="auto" w:fill="FFFFFF"/>
        <w:spacing w:after="0" w:line="240" w:lineRule="auto"/>
        <w:jc w:val="right"/>
        <w:textAlignment w:val="baseline"/>
        <w:rPr>
          <w:rFonts w:ascii="Times New Roman" w:eastAsia="Times New Roman" w:hAnsi="Times New Roman" w:cs="Times New Roman"/>
          <w:sz w:val="24"/>
          <w:szCs w:val="24"/>
          <w:lang w:eastAsia="pl-PL"/>
        </w:rPr>
      </w:pPr>
      <w:r w:rsidRPr="000E752C">
        <w:rPr>
          <w:rFonts w:ascii="Times New Roman" w:eastAsia="Times New Roman" w:hAnsi="Times New Roman" w:cs="Times New Roman"/>
          <w:bCs/>
          <w:sz w:val="24"/>
          <w:szCs w:val="24"/>
          <w:bdr w:val="none" w:sz="0" w:space="0" w:color="auto" w:frame="1"/>
          <w:lang w:eastAsia="pl-PL"/>
        </w:rPr>
        <w:t xml:space="preserve">Małoletnich </w:t>
      </w:r>
    </w:p>
    <w:p w:rsidR="000E752C" w:rsidRPr="000E752C" w:rsidRDefault="000E752C" w:rsidP="000E752C">
      <w:pPr>
        <w:suppressAutoHyphens/>
        <w:spacing w:after="0" w:line="312" w:lineRule="auto"/>
        <w:jc w:val="center"/>
        <w:rPr>
          <w:rFonts w:ascii="Times New Roman" w:eastAsia="Calibri" w:hAnsi="Times New Roman" w:cs="Times New Roman"/>
          <w:b/>
          <w:sz w:val="24"/>
        </w:rPr>
      </w:pPr>
    </w:p>
    <w:p w:rsidR="000E752C" w:rsidRPr="000E752C" w:rsidRDefault="000E752C" w:rsidP="000E752C">
      <w:pPr>
        <w:suppressAutoHyphens/>
        <w:spacing w:after="0" w:line="312" w:lineRule="auto"/>
        <w:jc w:val="center"/>
        <w:rPr>
          <w:rFonts w:ascii="Times New Roman" w:eastAsia="Calibri" w:hAnsi="Times New Roman" w:cs="Times New Roman"/>
          <w:b/>
          <w:sz w:val="24"/>
        </w:rPr>
      </w:pPr>
      <w:r w:rsidRPr="000E752C">
        <w:rPr>
          <w:rFonts w:ascii="Times New Roman" w:eastAsia="Calibri" w:hAnsi="Times New Roman" w:cs="Times New Roman"/>
          <w:b/>
          <w:sz w:val="24"/>
        </w:rPr>
        <w:t>Procedura „Niebieskie Karty” w Gminnym Przedszkolu im. Akademii Małych Odkrywców w Zegrzu Południowym</w:t>
      </w:r>
    </w:p>
    <w:p w:rsidR="000E752C" w:rsidRPr="000E752C" w:rsidRDefault="000E752C" w:rsidP="000E752C">
      <w:pPr>
        <w:suppressAutoHyphens/>
        <w:spacing w:after="120" w:line="312" w:lineRule="auto"/>
        <w:jc w:val="both"/>
        <w:rPr>
          <w:rFonts w:ascii="Times New Roman" w:eastAsia="Calibri" w:hAnsi="Times New Roman" w:cs="Times New Roman"/>
          <w:b/>
          <w:sz w:val="24"/>
        </w:rPr>
      </w:pPr>
      <w:r w:rsidRPr="000E752C">
        <w:rPr>
          <w:rFonts w:ascii="Times New Roman" w:eastAsia="Calibri" w:hAnsi="Times New Roman" w:cs="Times New Roman"/>
          <w:b/>
          <w:sz w:val="24"/>
        </w:rPr>
        <w:t>Podstawa prawna:</w:t>
      </w:r>
    </w:p>
    <w:p w:rsidR="000E752C" w:rsidRPr="000E752C" w:rsidRDefault="000E752C" w:rsidP="000E752C">
      <w:pPr>
        <w:numPr>
          <w:ilvl w:val="0"/>
          <w:numId w:val="40"/>
        </w:numPr>
        <w:suppressAutoHyphens/>
        <w:spacing w:after="0" w:line="312" w:lineRule="auto"/>
        <w:jc w:val="both"/>
        <w:rPr>
          <w:rFonts w:ascii="Times New Roman" w:eastAsia="Calibri" w:hAnsi="Times New Roman" w:cs="Times New Roman"/>
          <w:sz w:val="24"/>
          <w:szCs w:val="24"/>
        </w:rPr>
      </w:pPr>
      <w:r w:rsidRPr="000E752C">
        <w:rPr>
          <w:rFonts w:ascii="Times New Roman" w:eastAsia="Calibri" w:hAnsi="Times New Roman" w:cs="Times New Roman"/>
          <w:i/>
          <w:sz w:val="24"/>
        </w:rPr>
        <w:t>Ustawa z dnia 6 czerwca 1997 r. Kodeks karny</w:t>
      </w:r>
      <w:r w:rsidRPr="000E752C">
        <w:rPr>
          <w:rFonts w:ascii="Times New Roman" w:eastAsia="Calibri" w:hAnsi="Times New Roman" w:cs="Times New Roman"/>
          <w:sz w:val="24"/>
        </w:rPr>
        <w:t xml:space="preserve"> (</w:t>
      </w:r>
      <w:proofErr w:type="spellStart"/>
      <w:r w:rsidRPr="000E752C">
        <w:rPr>
          <w:rFonts w:ascii="Times New Roman" w:eastAsia="Calibri" w:hAnsi="Times New Roman" w:cs="Times New Roman"/>
          <w:sz w:val="24"/>
        </w:rPr>
        <w:t>t.j</w:t>
      </w:r>
      <w:proofErr w:type="spellEnd"/>
      <w:r w:rsidRPr="000E752C">
        <w:rPr>
          <w:rFonts w:ascii="Times New Roman" w:eastAsia="Calibri" w:hAnsi="Times New Roman" w:cs="Times New Roman"/>
          <w:sz w:val="24"/>
        </w:rPr>
        <w:t>. Dz.U. z 2024 r. poz. 17),</w:t>
      </w:r>
    </w:p>
    <w:p w:rsidR="000E752C" w:rsidRPr="000E752C" w:rsidRDefault="000E752C" w:rsidP="000E752C">
      <w:pPr>
        <w:numPr>
          <w:ilvl w:val="0"/>
          <w:numId w:val="40"/>
        </w:numPr>
        <w:suppressAutoHyphens/>
        <w:spacing w:after="0" w:line="312" w:lineRule="auto"/>
        <w:jc w:val="both"/>
        <w:rPr>
          <w:rFonts w:ascii="Times New Roman" w:eastAsia="Calibri" w:hAnsi="Times New Roman" w:cs="Times New Roman"/>
          <w:sz w:val="24"/>
          <w:szCs w:val="24"/>
        </w:rPr>
      </w:pPr>
      <w:r w:rsidRPr="000E752C">
        <w:rPr>
          <w:rFonts w:ascii="Times New Roman" w:eastAsia="Calibri" w:hAnsi="Times New Roman" w:cs="Times New Roman"/>
          <w:i/>
          <w:sz w:val="24"/>
        </w:rPr>
        <w:t>Ustawa z dnia 6 kwietnia 1990 r. o Policji</w:t>
      </w:r>
      <w:r w:rsidRPr="000E752C">
        <w:rPr>
          <w:rFonts w:ascii="Times New Roman" w:eastAsia="Calibri" w:hAnsi="Times New Roman" w:cs="Times New Roman"/>
          <w:sz w:val="24"/>
        </w:rPr>
        <w:t xml:space="preserve"> (</w:t>
      </w:r>
      <w:proofErr w:type="spellStart"/>
      <w:r w:rsidRPr="000E752C">
        <w:rPr>
          <w:rFonts w:ascii="Times New Roman" w:eastAsia="Calibri" w:hAnsi="Times New Roman" w:cs="Times New Roman"/>
          <w:sz w:val="24"/>
        </w:rPr>
        <w:t>t.j</w:t>
      </w:r>
      <w:proofErr w:type="spellEnd"/>
      <w:r w:rsidRPr="000E752C">
        <w:rPr>
          <w:rFonts w:ascii="Times New Roman" w:eastAsia="Calibri" w:hAnsi="Times New Roman" w:cs="Times New Roman"/>
          <w:sz w:val="24"/>
        </w:rPr>
        <w:t>. Dz.U. z 2024 r. poz. 145),</w:t>
      </w:r>
    </w:p>
    <w:p w:rsidR="000E752C" w:rsidRPr="000E752C" w:rsidRDefault="000E752C" w:rsidP="000E752C">
      <w:pPr>
        <w:numPr>
          <w:ilvl w:val="0"/>
          <w:numId w:val="40"/>
        </w:numPr>
        <w:suppressAutoHyphens/>
        <w:spacing w:after="0" w:line="312" w:lineRule="auto"/>
        <w:jc w:val="both"/>
        <w:rPr>
          <w:rFonts w:ascii="Times New Roman" w:eastAsia="Calibri" w:hAnsi="Times New Roman" w:cs="Times New Roman"/>
          <w:sz w:val="24"/>
          <w:szCs w:val="24"/>
        </w:rPr>
      </w:pPr>
      <w:r w:rsidRPr="000E752C">
        <w:rPr>
          <w:rFonts w:ascii="Times New Roman" w:eastAsia="Calibri" w:hAnsi="Times New Roman" w:cs="Times New Roman"/>
          <w:i/>
          <w:sz w:val="24"/>
        </w:rPr>
        <w:t>Ustawa z dnia 24 sierpnia 2001 r. o Żandarmerii Wojskowej i wojskowych organach porządkowych</w:t>
      </w:r>
      <w:r w:rsidRPr="000E752C">
        <w:rPr>
          <w:rFonts w:ascii="Times New Roman" w:eastAsia="Calibri" w:hAnsi="Times New Roman" w:cs="Times New Roman"/>
          <w:sz w:val="24"/>
        </w:rPr>
        <w:t xml:space="preserve"> (</w:t>
      </w:r>
      <w:proofErr w:type="spellStart"/>
      <w:r w:rsidRPr="000E752C">
        <w:rPr>
          <w:rFonts w:ascii="Times New Roman" w:eastAsia="Calibri" w:hAnsi="Times New Roman" w:cs="Times New Roman"/>
          <w:sz w:val="24"/>
        </w:rPr>
        <w:t>t.j</w:t>
      </w:r>
      <w:proofErr w:type="spellEnd"/>
      <w:r w:rsidRPr="000E752C">
        <w:rPr>
          <w:rFonts w:ascii="Times New Roman" w:eastAsia="Calibri" w:hAnsi="Times New Roman" w:cs="Times New Roman"/>
          <w:sz w:val="24"/>
        </w:rPr>
        <w:t>. Dz.U. z 2023 r. poz. 1266 ze zm.),</w:t>
      </w:r>
    </w:p>
    <w:p w:rsidR="000E752C" w:rsidRPr="000E752C" w:rsidRDefault="000E752C" w:rsidP="000E752C">
      <w:pPr>
        <w:numPr>
          <w:ilvl w:val="0"/>
          <w:numId w:val="40"/>
        </w:numPr>
        <w:suppressAutoHyphens/>
        <w:spacing w:after="0" w:line="312" w:lineRule="auto"/>
        <w:jc w:val="both"/>
        <w:rPr>
          <w:rFonts w:ascii="Times New Roman" w:eastAsia="Calibri" w:hAnsi="Times New Roman" w:cs="Times New Roman"/>
          <w:sz w:val="24"/>
          <w:szCs w:val="24"/>
        </w:rPr>
      </w:pPr>
      <w:r w:rsidRPr="000E752C">
        <w:rPr>
          <w:rFonts w:ascii="Times New Roman" w:eastAsia="Calibri" w:hAnsi="Times New Roman" w:cs="Times New Roman"/>
          <w:i/>
          <w:sz w:val="24"/>
        </w:rPr>
        <w:t>Ustawa z dnia 24 kwietnia 2003 r. o działalności pożytku publicznego i o wolontariacie</w:t>
      </w:r>
      <w:r w:rsidRPr="000E752C">
        <w:rPr>
          <w:rFonts w:ascii="Times New Roman" w:eastAsia="Calibri" w:hAnsi="Times New Roman" w:cs="Times New Roman"/>
          <w:sz w:val="24"/>
        </w:rPr>
        <w:t xml:space="preserve"> (</w:t>
      </w:r>
      <w:proofErr w:type="spellStart"/>
      <w:r w:rsidRPr="000E752C">
        <w:rPr>
          <w:rFonts w:ascii="Times New Roman" w:eastAsia="Calibri" w:hAnsi="Times New Roman" w:cs="Times New Roman"/>
          <w:sz w:val="24"/>
        </w:rPr>
        <w:t>t.j</w:t>
      </w:r>
      <w:proofErr w:type="spellEnd"/>
      <w:r w:rsidRPr="000E752C">
        <w:rPr>
          <w:rFonts w:ascii="Times New Roman" w:eastAsia="Calibri" w:hAnsi="Times New Roman" w:cs="Times New Roman"/>
          <w:sz w:val="24"/>
        </w:rPr>
        <w:t>. Dz.U. z 2023 r. poz. 571 ze zm.),</w:t>
      </w:r>
    </w:p>
    <w:p w:rsidR="000E752C" w:rsidRPr="000E752C" w:rsidRDefault="000E752C" w:rsidP="000E752C">
      <w:pPr>
        <w:numPr>
          <w:ilvl w:val="0"/>
          <w:numId w:val="40"/>
        </w:numPr>
        <w:suppressAutoHyphens/>
        <w:spacing w:after="240" w:line="312" w:lineRule="auto"/>
        <w:jc w:val="both"/>
        <w:rPr>
          <w:rFonts w:ascii="Times New Roman" w:eastAsia="Calibri" w:hAnsi="Times New Roman" w:cs="Times New Roman"/>
          <w:sz w:val="24"/>
          <w:szCs w:val="24"/>
        </w:rPr>
      </w:pPr>
      <w:r w:rsidRPr="000E752C">
        <w:rPr>
          <w:rFonts w:ascii="Times New Roman" w:eastAsia="Calibri" w:hAnsi="Times New Roman" w:cs="Times New Roman"/>
          <w:i/>
          <w:sz w:val="24"/>
        </w:rPr>
        <w:t>Rozporządzenie Rady Ministrów z dnia 6 września 2023 r. w sprawie procedury „Niebieskie Karty” oraz wzorów formularzy „Niebieska Karta”</w:t>
      </w:r>
      <w:r w:rsidRPr="000E752C">
        <w:rPr>
          <w:rFonts w:ascii="Times New Roman" w:eastAsia="Calibri" w:hAnsi="Times New Roman" w:cs="Times New Roman"/>
          <w:sz w:val="24"/>
        </w:rPr>
        <w:t xml:space="preserve"> (Dz.U. z 2023 r. poz. 1870).</w:t>
      </w:r>
    </w:p>
    <w:p w:rsidR="000E752C" w:rsidRPr="000E752C" w:rsidRDefault="000E752C" w:rsidP="000E752C">
      <w:pPr>
        <w:suppressAutoHyphens/>
        <w:spacing w:after="12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b/>
          <w:sz w:val="24"/>
        </w:rPr>
        <w:t>Czym jest przemoc domowa?</w:t>
      </w:r>
    </w:p>
    <w:p w:rsidR="000E752C" w:rsidRPr="000E752C" w:rsidRDefault="000E752C" w:rsidP="000E752C">
      <w:p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b/>
          <w:sz w:val="24"/>
        </w:rPr>
        <w:t>Przemoc domowa</w:t>
      </w:r>
      <w:r w:rsidRPr="000E752C">
        <w:rPr>
          <w:rFonts w:ascii="Times New Roman" w:eastAsia="Calibri" w:hAnsi="Times New Roman" w:cs="Times New Roman"/>
          <w:sz w:val="24"/>
        </w:rPr>
        <w:t xml:space="preserve"> to jednorazowe albo powtarzające się umyślne działanie lub zaniechanie, wykorzystujące przewagę fizyczną, psychiczną lub ekonomiczną, naruszające prawa lub dobra osobiste osoby doznającej przemocy domowej, w szczególności:</w:t>
      </w:r>
    </w:p>
    <w:p w:rsidR="000E752C" w:rsidRPr="000E752C" w:rsidRDefault="000E752C" w:rsidP="000E752C">
      <w:pPr>
        <w:numPr>
          <w:ilvl w:val="0"/>
          <w:numId w:val="41"/>
        </w:num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narażające tę osobę na niebezpieczeństwo utraty życia, zdrowia lub mienia,</w:t>
      </w:r>
    </w:p>
    <w:p w:rsidR="000E752C" w:rsidRPr="000E752C" w:rsidRDefault="000E752C" w:rsidP="000E752C">
      <w:pPr>
        <w:numPr>
          <w:ilvl w:val="0"/>
          <w:numId w:val="41"/>
        </w:num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naruszające jej godność, nietykalność cielesną lub wolność, w tym seksualną,</w:t>
      </w:r>
    </w:p>
    <w:p w:rsidR="000E752C" w:rsidRPr="000E752C" w:rsidRDefault="000E752C" w:rsidP="000E752C">
      <w:pPr>
        <w:numPr>
          <w:ilvl w:val="0"/>
          <w:numId w:val="41"/>
        </w:num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powodujące szkody na jej zdrowiu fizycznym lub psychicznym, wywołujące u tej osoby cierpienie lub krzywdę,</w:t>
      </w:r>
    </w:p>
    <w:p w:rsidR="000E752C" w:rsidRPr="000E752C" w:rsidRDefault="000E752C" w:rsidP="000E752C">
      <w:pPr>
        <w:numPr>
          <w:ilvl w:val="0"/>
          <w:numId w:val="41"/>
        </w:num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ograniczające lub pozbawiające tę osobę dostępu do środków finansowych lub możliwości podjęcia pracy, lub uzyskania samodzielności finansowej,</w:t>
      </w:r>
    </w:p>
    <w:p w:rsidR="000E752C" w:rsidRPr="000E752C" w:rsidRDefault="000E752C" w:rsidP="000E752C">
      <w:pPr>
        <w:numPr>
          <w:ilvl w:val="0"/>
          <w:numId w:val="41"/>
        </w:num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istotnie naruszające prywatność tej osoby lub wzbudzające u niej poczucie zagrożenia, poniżenia lub udręczenia, w tym podejmowane za pomocą środków komunikacji elektronicznej.</w:t>
      </w:r>
    </w:p>
    <w:p w:rsidR="000E752C" w:rsidRPr="000E752C" w:rsidRDefault="000E752C" w:rsidP="000E752C">
      <w:p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 xml:space="preserve">Przez </w:t>
      </w:r>
      <w:r w:rsidRPr="000E752C">
        <w:rPr>
          <w:rFonts w:ascii="Times New Roman" w:eastAsia="Calibri" w:hAnsi="Times New Roman" w:cs="Times New Roman"/>
          <w:b/>
          <w:sz w:val="24"/>
        </w:rPr>
        <w:t>osobę doznającą przemocy domowej</w:t>
      </w:r>
      <w:r w:rsidRPr="000E752C">
        <w:rPr>
          <w:rFonts w:ascii="Times New Roman" w:eastAsia="Calibri" w:hAnsi="Times New Roman" w:cs="Times New Roman"/>
          <w:sz w:val="24"/>
        </w:rPr>
        <w:t xml:space="preserve"> należy rozumieć:</w:t>
      </w:r>
    </w:p>
    <w:p w:rsidR="000E752C" w:rsidRPr="000E752C" w:rsidRDefault="000E752C" w:rsidP="000E752C">
      <w:pPr>
        <w:numPr>
          <w:ilvl w:val="0"/>
          <w:numId w:val="42"/>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małżonka, także w przypadku gdy małżeństwo ustało lub zostało unieważnione, oraz jego wstępnych, zstępnych, rodzeństwo i ich małżonków,</w:t>
      </w:r>
    </w:p>
    <w:p w:rsidR="000E752C" w:rsidRPr="000E752C" w:rsidRDefault="000E752C" w:rsidP="000E752C">
      <w:pPr>
        <w:numPr>
          <w:ilvl w:val="0"/>
          <w:numId w:val="42"/>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wstępnych i zstępnych oraz ich małżonków,</w:t>
      </w:r>
    </w:p>
    <w:p w:rsidR="000E752C" w:rsidRPr="000E752C" w:rsidRDefault="000E752C" w:rsidP="000E752C">
      <w:pPr>
        <w:numPr>
          <w:ilvl w:val="0"/>
          <w:numId w:val="42"/>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rodzeństwo oraz ich wstępnych, zstępnych i ich małżonków,</w:t>
      </w:r>
    </w:p>
    <w:p w:rsidR="000E752C" w:rsidRPr="000E752C" w:rsidRDefault="000E752C" w:rsidP="000E752C">
      <w:pPr>
        <w:numPr>
          <w:ilvl w:val="0"/>
          <w:numId w:val="42"/>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osobę pozostającą w stosunku przysposobienia i jej małżonka oraz ich wstępnych, zstępnych, rodzeństwo i ich małżonków,</w:t>
      </w:r>
    </w:p>
    <w:p w:rsidR="000E752C" w:rsidRPr="000E752C" w:rsidRDefault="000E752C" w:rsidP="000E752C">
      <w:pPr>
        <w:numPr>
          <w:ilvl w:val="0"/>
          <w:numId w:val="42"/>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osobę pozostającą obecnie lub w przeszłości we wspólnym pożyciu oraz jej wstępnych, zstępnych, rodzeństwo i ich małżonków,</w:t>
      </w:r>
    </w:p>
    <w:p w:rsidR="000E752C" w:rsidRPr="000E752C" w:rsidRDefault="000E752C" w:rsidP="000E752C">
      <w:pPr>
        <w:numPr>
          <w:ilvl w:val="0"/>
          <w:numId w:val="42"/>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lastRenderedPageBreak/>
        <w:t>osobę wspólnie zamieszkującą i gospodarującą oraz jej wstępnych, zstępnych, rodzeństwo i ich małżonków,</w:t>
      </w:r>
    </w:p>
    <w:p w:rsidR="000E752C" w:rsidRPr="000E752C" w:rsidRDefault="000E752C" w:rsidP="000E752C">
      <w:pPr>
        <w:numPr>
          <w:ilvl w:val="0"/>
          <w:numId w:val="42"/>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osobę pozostającą obecnie lub w przeszłości w trwałej relacji uczuciowej lub fizycznej niezależnie od wspólnego zamieszkiwania i gospodarowania,</w:t>
      </w:r>
    </w:p>
    <w:p w:rsidR="000E752C" w:rsidRPr="000E752C" w:rsidRDefault="000E752C" w:rsidP="000E752C">
      <w:pPr>
        <w:numPr>
          <w:ilvl w:val="0"/>
          <w:numId w:val="42"/>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małoletniego</w:t>
      </w:r>
    </w:p>
    <w:p w:rsidR="000E752C" w:rsidRPr="000E752C" w:rsidRDefault="000E752C" w:rsidP="000E752C">
      <w:p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 wobec których jest stosowana przemoc domowa.</w:t>
      </w:r>
    </w:p>
    <w:p w:rsidR="000E752C" w:rsidRPr="000E752C" w:rsidRDefault="000E752C" w:rsidP="000E752C">
      <w:pPr>
        <w:suppressAutoHyphens/>
        <w:spacing w:after="12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 xml:space="preserve">Przez </w:t>
      </w:r>
      <w:r w:rsidRPr="000E752C">
        <w:rPr>
          <w:rFonts w:ascii="Times New Roman" w:eastAsia="Calibri" w:hAnsi="Times New Roman" w:cs="Times New Roman"/>
          <w:b/>
          <w:sz w:val="24"/>
        </w:rPr>
        <w:t>osobę stosującą przemoc domową</w:t>
      </w:r>
      <w:r w:rsidRPr="000E752C">
        <w:rPr>
          <w:rFonts w:ascii="Times New Roman" w:eastAsia="Calibri" w:hAnsi="Times New Roman" w:cs="Times New Roman"/>
          <w:sz w:val="24"/>
        </w:rPr>
        <w:t xml:space="preserve"> należy rozumieć pełnoletniego, który dopuszcza się przemocy domowej wobec osób doznających przemocy domowej.</w:t>
      </w:r>
    </w:p>
    <w:p w:rsidR="000E752C" w:rsidRPr="000E752C" w:rsidRDefault="000E752C" w:rsidP="000E752C">
      <w:p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 xml:space="preserve">Przez </w:t>
      </w:r>
      <w:r w:rsidRPr="000E752C">
        <w:rPr>
          <w:rFonts w:ascii="Times New Roman" w:eastAsia="Calibri" w:hAnsi="Times New Roman" w:cs="Times New Roman"/>
          <w:b/>
          <w:sz w:val="24"/>
        </w:rPr>
        <w:t>świadka przemocy domowej</w:t>
      </w:r>
      <w:r w:rsidRPr="000E752C">
        <w:rPr>
          <w:rFonts w:ascii="Times New Roman" w:eastAsia="Calibri" w:hAnsi="Times New Roman" w:cs="Times New Roman"/>
          <w:sz w:val="24"/>
        </w:rPr>
        <w:t xml:space="preserve"> należy rozumieć osobę, która posiada wiedzę na temat stosowania przemocy domowej lub widziała akt przemocy domowej (przy czym małoletni będący świadkiem przemocy domowej wobec osób doznających przemocy domowej również jest uważany za osobę doznającą przemocy domowej).</w:t>
      </w:r>
    </w:p>
    <w:p w:rsidR="000E752C" w:rsidRPr="000E752C" w:rsidRDefault="000E752C" w:rsidP="000E752C">
      <w:pPr>
        <w:suppressAutoHyphens/>
        <w:spacing w:before="240" w:after="12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b/>
          <w:sz w:val="24"/>
        </w:rPr>
        <w:t>Cel wszczęcia procedury</w:t>
      </w:r>
    </w:p>
    <w:p w:rsidR="000E752C" w:rsidRPr="000E752C" w:rsidRDefault="000E752C" w:rsidP="000E752C">
      <w:p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Podjęcie działań interwencyjnych mających na celu zapewnienie bezpieczeństwa dziecku oraz najbliższym osobom z jego środowiska, co do których istnieje podejrzenie, że są dotknięte przemocą domową.</w:t>
      </w:r>
    </w:p>
    <w:p w:rsidR="000E752C" w:rsidRPr="000E752C" w:rsidRDefault="000E752C" w:rsidP="000E752C">
      <w:pPr>
        <w:suppressAutoHyphens/>
        <w:spacing w:before="240" w:after="12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b/>
          <w:sz w:val="24"/>
        </w:rPr>
        <w:t>Kiedy należy wszcząć procedurę „Niebieskiej Karty”?</w:t>
      </w:r>
    </w:p>
    <w:p w:rsidR="000E752C" w:rsidRPr="000E752C" w:rsidRDefault="000E752C" w:rsidP="000E752C">
      <w:pPr>
        <w:suppressAutoHyphens/>
        <w:spacing w:after="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Wszczęcie procedury następuje w przypadku zaistnienia podejrzenia stosowania wobec dziecka przemocy domowej. Podejmowanie interwencji na podstawie procedury „Niebieskiej Karty” nie wymaga zgody osoby doznającej przemocy domowej ani osoby stosującej przemoc domową.</w:t>
      </w:r>
    </w:p>
    <w:p w:rsidR="000E752C" w:rsidRPr="000E752C" w:rsidRDefault="000E752C" w:rsidP="000E752C">
      <w:pPr>
        <w:suppressAutoHyphens/>
        <w:spacing w:before="240" w:after="120" w:line="312" w:lineRule="auto"/>
        <w:ind w:right="2"/>
        <w:jc w:val="both"/>
        <w:rPr>
          <w:rFonts w:ascii="Times New Roman" w:eastAsia="Calibri" w:hAnsi="Times New Roman" w:cs="Times New Roman"/>
          <w:sz w:val="24"/>
          <w:szCs w:val="24"/>
        </w:rPr>
      </w:pPr>
      <w:r w:rsidRPr="000E752C">
        <w:rPr>
          <w:rFonts w:ascii="Times New Roman" w:eastAsia="Calibri" w:hAnsi="Times New Roman" w:cs="Times New Roman"/>
          <w:b/>
          <w:sz w:val="24"/>
        </w:rPr>
        <w:t>Formularze:</w:t>
      </w:r>
    </w:p>
    <w:p w:rsidR="000E752C" w:rsidRPr="000E752C" w:rsidRDefault="000E752C" w:rsidP="000E752C">
      <w:pPr>
        <w:numPr>
          <w:ilvl w:val="0"/>
          <w:numId w:val="43"/>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 xml:space="preserve">formularz „Niebieska Karta – A” – wypełniany przez przedstawiciela poradni po uzyskaniu informacji o stosowaniu przemocy domowej wobec dziecka lub członka jego rodziny; wzór formularza „Niebieska Karta – A” stanowi załącznik nr 1 do </w:t>
      </w:r>
      <w:r w:rsidRPr="000E752C">
        <w:rPr>
          <w:rFonts w:ascii="Times New Roman" w:eastAsia="Calibri" w:hAnsi="Times New Roman" w:cs="Times New Roman"/>
          <w:i/>
          <w:sz w:val="24"/>
        </w:rPr>
        <w:t>Rozporządzenia</w:t>
      </w:r>
      <w:r w:rsidRPr="000E752C">
        <w:rPr>
          <w:rFonts w:ascii="Times New Roman" w:eastAsia="Calibri" w:hAnsi="Times New Roman" w:cs="Times New Roman"/>
          <w:sz w:val="24"/>
        </w:rPr>
        <w:t>,</w:t>
      </w:r>
    </w:p>
    <w:p w:rsidR="000E752C" w:rsidRPr="000E752C" w:rsidRDefault="000E752C" w:rsidP="000E752C">
      <w:pPr>
        <w:numPr>
          <w:ilvl w:val="0"/>
          <w:numId w:val="43"/>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 xml:space="preserve">formularz „Niebieska Karta – B” – przekazywany jest osobie, co do której istnieje podejrzenie, że jest dotknięta przemocą domową (jeżeli osobą doznającą przemocy domowej jest małoletni, formularz „Niebieska Karta – B” przekazuje się rodzicowi, opiekunowi prawnemu lub faktycznemu bądź w uzasadnionych przypadkach osobie najbliższej lub pełnoletniej osobie wskazanej przez małoletniego, ale nie osobie podejrzewanej o stosowanie przemocy domowej); wzór formularza „Niebieska Karta – B” stanowi załącznik nr 2 do </w:t>
      </w:r>
      <w:r w:rsidRPr="000E752C">
        <w:rPr>
          <w:rFonts w:ascii="Times New Roman" w:eastAsia="Calibri" w:hAnsi="Times New Roman" w:cs="Times New Roman"/>
          <w:i/>
          <w:sz w:val="24"/>
        </w:rPr>
        <w:t>Rozporządzenia</w:t>
      </w:r>
      <w:r w:rsidRPr="000E752C">
        <w:rPr>
          <w:rFonts w:ascii="Times New Roman" w:eastAsia="Calibri" w:hAnsi="Times New Roman" w:cs="Times New Roman"/>
          <w:sz w:val="24"/>
        </w:rPr>
        <w:t>,</w:t>
      </w:r>
    </w:p>
    <w:p w:rsidR="000E752C" w:rsidRPr="000E752C" w:rsidRDefault="000E752C" w:rsidP="000E752C">
      <w:pPr>
        <w:numPr>
          <w:ilvl w:val="0"/>
          <w:numId w:val="43"/>
        </w:numPr>
        <w:suppressAutoHyphens/>
        <w:spacing w:after="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t>formularz „Niebieska Karta – C” – wypełniany przez członków grupy diagnostyczno-pomocowej wobec osoby dotkniętej przemocą domową,</w:t>
      </w:r>
    </w:p>
    <w:p w:rsidR="000E752C" w:rsidRPr="000E752C" w:rsidRDefault="000E752C" w:rsidP="000E752C">
      <w:pPr>
        <w:numPr>
          <w:ilvl w:val="0"/>
          <w:numId w:val="43"/>
        </w:numPr>
        <w:suppressAutoHyphens/>
        <w:spacing w:after="120" w:line="312" w:lineRule="auto"/>
        <w:ind w:left="723" w:right="2"/>
        <w:jc w:val="both"/>
        <w:rPr>
          <w:rFonts w:ascii="Times New Roman" w:eastAsia="Calibri" w:hAnsi="Times New Roman" w:cs="Times New Roman"/>
          <w:sz w:val="24"/>
          <w:szCs w:val="24"/>
        </w:rPr>
      </w:pPr>
      <w:r w:rsidRPr="000E752C">
        <w:rPr>
          <w:rFonts w:ascii="Times New Roman" w:eastAsia="Calibri" w:hAnsi="Times New Roman" w:cs="Times New Roman"/>
          <w:sz w:val="24"/>
        </w:rPr>
        <w:lastRenderedPageBreak/>
        <w:t>formularz „Niebieska Karta – D” – wypełniany przez członków grupy diagnostyczno-pomocowej wobec osoby podejrzanej o stosowanie przemocy domowej.</w:t>
      </w:r>
    </w:p>
    <w:p w:rsidR="000E752C" w:rsidRPr="000E752C" w:rsidRDefault="000E752C" w:rsidP="000E752C">
      <w:pPr>
        <w:suppressAutoHyphens/>
        <w:spacing w:after="0" w:line="312" w:lineRule="auto"/>
        <w:jc w:val="both"/>
        <w:rPr>
          <w:rFonts w:ascii="Times New Roman" w:eastAsia="Calibri" w:hAnsi="Times New Roman" w:cs="Times New Roman"/>
          <w:sz w:val="24"/>
        </w:rPr>
      </w:pPr>
      <w:r w:rsidRPr="000E752C">
        <w:rPr>
          <w:rFonts w:ascii="Times New Roman" w:eastAsia="Calibri" w:hAnsi="Times New Roman" w:cs="Times New Roman"/>
          <w:sz w:val="24"/>
        </w:rPr>
        <w:t xml:space="preserve">Wszczęcie procedury następuje z chwilą wypełnienia formularza „Niebieska Karta – A” </w:t>
      </w:r>
    </w:p>
    <w:p w:rsidR="000E752C" w:rsidRPr="000E752C" w:rsidRDefault="000E752C" w:rsidP="000E752C">
      <w:pPr>
        <w:suppressAutoHyphens/>
        <w:spacing w:after="0" w:line="312" w:lineRule="auto"/>
        <w:jc w:val="both"/>
        <w:rPr>
          <w:rFonts w:ascii="Times New Roman" w:eastAsia="Calibri" w:hAnsi="Times New Roman" w:cs="Times New Roman"/>
          <w:sz w:val="24"/>
          <w:szCs w:val="24"/>
        </w:rPr>
      </w:pPr>
      <w:r w:rsidRPr="000E752C">
        <w:rPr>
          <w:rFonts w:ascii="Times New Roman" w:eastAsia="Calibri" w:hAnsi="Times New Roman" w:cs="Times New Roman"/>
          <w:sz w:val="24"/>
        </w:rPr>
        <w:t xml:space="preserve">w przypadku uzasadnionego podejrzenia stosowania przemocy domowej lub zgłoszenia dokonanego przez świadka przemocy domowej. </w:t>
      </w:r>
    </w:p>
    <w:p w:rsidR="000E752C" w:rsidRPr="000E752C" w:rsidRDefault="000E752C" w:rsidP="000E752C">
      <w:pPr>
        <w:suppressAutoHyphens/>
        <w:spacing w:after="120" w:line="312" w:lineRule="auto"/>
        <w:jc w:val="both"/>
        <w:rPr>
          <w:rFonts w:ascii="Times New Roman" w:eastAsia="Calibri" w:hAnsi="Times New Roman" w:cs="Times New Roman"/>
          <w:sz w:val="24"/>
        </w:rPr>
      </w:pPr>
      <w:r w:rsidRPr="000E752C">
        <w:rPr>
          <w:rFonts w:ascii="Times New Roman" w:eastAsia="Calibri" w:hAnsi="Times New Roman" w:cs="Times New Roman"/>
          <w:sz w:val="24"/>
        </w:rPr>
        <w:t xml:space="preserve">Wypełnienie formularza „Niebieska Karta – A” następuje w obecności pełnoletniej osoby doznającej przemocy domowej. Jeżeli istnieje podejrzenie stosowania przemocy domowej wobec małoletniego, działania w ramach procedury przeprowadza się w obecności rodzica, opiekuna prawnego lub faktycznego (w tym, w miarę możliwości, z udziałem psychologa). Jeżeli istnieje podejrzenie, że osobami stosującymi przemoc domową wobec małoletniego są rodzice, opiekunowie prawni lub faktyczni, działania w ramach procedury przeprowadza się w obecności pełnoletniej osoby najbliższej w rozumieniu art. 115 § 11 </w:t>
      </w:r>
      <w:r w:rsidRPr="000E752C">
        <w:rPr>
          <w:rFonts w:ascii="Times New Roman" w:eastAsia="Calibri" w:hAnsi="Times New Roman" w:cs="Times New Roman"/>
          <w:i/>
          <w:sz w:val="24"/>
        </w:rPr>
        <w:t>Ustawy z dnia 6 czerwca 1997 r. Kodeks karny</w:t>
      </w:r>
      <w:r w:rsidRPr="000E752C">
        <w:rPr>
          <w:rFonts w:ascii="Times New Roman" w:eastAsia="Calibri" w:hAnsi="Times New Roman" w:cs="Times New Roman"/>
          <w:sz w:val="24"/>
        </w:rPr>
        <w:t xml:space="preserve"> lub pełnoletniej osoby wskazanej przez małoletniego. Jeżeli wypełnienie formularza „Niebieska Karta – A” nie jest możliwe z powodu nieobecności pełnoletniej osoby doznającej przemocy domowej, jej stanu zdrowia lub ze względu na zagrożenie jej życia lub zdrowia, wypełnienie formularza „Niebieska Karta – A” następuje niezwłocznie po nawiązaniu bezpośredniego kontaktu z tą osobą lub po ustaniu przyczyny uniemożliwiającej jego wypełnienie. Osoba wszczynająca procedurę podejmuje działania interwencyjne mające na celu zapewnienie bezpieczeństwa osobie doznającej przemocy domowej. Działania te polegają w szczególności na:</w:t>
      </w:r>
    </w:p>
    <w:p w:rsidR="000E752C" w:rsidRPr="000E752C" w:rsidRDefault="000E752C" w:rsidP="000E752C">
      <w:pPr>
        <w:numPr>
          <w:ilvl w:val="0"/>
          <w:numId w:val="44"/>
        </w:numPr>
        <w:suppressAutoHyphens/>
        <w:spacing w:after="0" w:line="312" w:lineRule="auto"/>
        <w:jc w:val="both"/>
        <w:rPr>
          <w:rFonts w:ascii="Times New Roman" w:eastAsia="Calibri" w:hAnsi="Times New Roman" w:cs="Times New Roman"/>
          <w:sz w:val="24"/>
          <w:szCs w:val="24"/>
        </w:rPr>
      </w:pPr>
      <w:r w:rsidRPr="000E752C">
        <w:rPr>
          <w:rFonts w:ascii="Times New Roman" w:eastAsia="Calibri" w:hAnsi="Times New Roman" w:cs="Times New Roman"/>
          <w:sz w:val="24"/>
        </w:rPr>
        <w:t xml:space="preserve">zapobieżeniu zagrożenia dla życia lub zdrowia osoby doznającej przemocy domowej, w tym informowaniu policji lub żandarmerii wojskowej o okolicznościach uzasadniających zastosowanie art. 15aa (nakaz natychmiastowego opuszczenia wspólnie zajmowanego mieszkania i jego bezpośredniego otoczenia lub zakaz zbliżania się do mieszkania i jego bezpośredniego otoczenia) i art. 15 (podjęcie niezbędnych czynności przez funkcjonariusza policji, w tym możliwość zatrzymania osoby) </w:t>
      </w:r>
      <w:r w:rsidRPr="000E752C">
        <w:rPr>
          <w:rFonts w:ascii="Times New Roman" w:eastAsia="Calibri" w:hAnsi="Times New Roman" w:cs="Times New Roman"/>
          <w:i/>
          <w:sz w:val="24"/>
        </w:rPr>
        <w:t>Ustawy z dnia 6 kwietnia 1990 r. o Policji</w:t>
      </w:r>
      <w:r w:rsidRPr="000E752C">
        <w:rPr>
          <w:rFonts w:ascii="Times New Roman" w:eastAsia="Calibri" w:hAnsi="Times New Roman" w:cs="Times New Roman"/>
          <w:sz w:val="24"/>
        </w:rPr>
        <w:t xml:space="preserve">, a w przypadku żołnierzy pełniących czynną służbę wojskową – art. 18a i art. 18aa </w:t>
      </w:r>
      <w:r w:rsidRPr="000E752C">
        <w:rPr>
          <w:rFonts w:ascii="Times New Roman" w:eastAsia="Calibri" w:hAnsi="Times New Roman" w:cs="Times New Roman"/>
          <w:i/>
          <w:sz w:val="24"/>
        </w:rPr>
        <w:t>Ustawy z dnia 24 sierpnia 2001 r. o Żandarmerii Wojskowej i wojskowych organach porządkowych</w:t>
      </w:r>
      <w:r w:rsidRPr="000E752C">
        <w:rPr>
          <w:rFonts w:ascii="Times New Roman" w:eastAsia="Calibri" w:hAnsi="Times New Roman" w:cs="Times New Roman"/>
          <w:sz w:val="24"/>
        </w:rPr>
        <w:t>,</w:t>
      </w:r>
    </w:p>
    <w:p w:rsidR="000E752C" w:rsidRPr="000E752C" w:rsidRDefault="000E752C" w:rsidP="000E752C">
      <w:pPr>
        <w:numPr>
          <w:ilvl w:val="0"/>
          <w:numId w:val="44"/>
        </w:numPr>
        <w:suppressAutoHyphens/>
        <w:spacing w:after="0" w:line="312" w:lineRule="auto"/>
        <w:jc w:val="both"/>
        <w:rPr>
          <w:rFonts w:ascii="Times New Roman" w:eastAsia="Calibri" w:hAnsi="Times New Roman" w:cs="Times New Roman"/>
          <w:sz w:val="24"/>
          <w:szCs w:val="24"/>
        </w:rPr>
      </w:pPr>
      <w:r w:rsidRPr="000E752C">
        <w:rPr>
          <w:rFonts w:ascii="Times New Roman" w:eastAsia="Calibri" w:hAnsi="Times New Roman" w:cs="Times New Roman"/>
          <w:sz w:val="24"/>
        </w:rPr>
        <w:t>udzieleniu osobie doznającej przemocy domowej pierwszej pomocy przedmedycznej lub zapewnieniu pomocy medycznej,</w:t>
      </w:r>
    </w:p>
    <w:p w:rsidR="000E752C" w:rsidRPr="000E752C" w:rsidRDefault="000E752C" w:rsidP="000E752C">
      <w:pPr>
        <w:numPr>
          <w:ilvl w:val="0"/>
          <w:numId w:val="44"/>
        </w:numPr>
        <w:suppressAutoHyphens/>
        <w:spacing w:after="0" w:line="312" w:lineRule="auto"/>
        <w:jc w:val="both"/>
        <w:rPr>
          <w:rFonts w:ascii="Times New Roman" w:eastAsia="Calibri" w:hAnsi="Times New Roman" w:cs="Times New Roman"/>
          <w:sz w:val="24"/>
          <w:szCs w:val="24"/>
        </w:rPr>
      </w:pPr>
      <w:r w:rsidRPr="000E752C">
        <w:rPr>
          <w:rFonts w:ascii="Times New Roman" w:eastAsia="Calibri" w:hAnsi="Times New Roman" w:cs="Times New Roman"/>
          <w:sz w:val="24"/>
        </w:rPr>
        <w:t xml:space="preserve">zaspokojeniu podstawowych potrzeb, w tym udzieleniu wsparcia i poradnictwa, w szczególności od przedstawicieli jednostek organizacyjnych pomocy społecznej, specjalistycznych ośrodków wsparcia dla osób doznających przemocy domowej, organizacji pozarządowych i stowarzyszeń działających na rzecz osób doznających przemocy domowej na podstawie </w:t>
      </w:r>
      <w:r w:rsidRPr="000E752C">
        <w:rPr>
          <w:rFonts w:ascii="Times New Roman" w:eastAsia="Calibri" w:hAnsi="Times New Roman" w:cs="Times New Roman"/>
          <w:i/>
          <w:sz w:val="24"/>
        </w:rPr>
        <w:t>Ustawy z dnia 24 kwietnia 2003 r. o działalności pożytku publicznego i o wolontariacie</w:t>
      </w:r>
      <w:r w:rsidRPr="000E752C">
        <w:rPr>
          <w:rFonts w:ascii="Times New Roman" w:eastAsia="Calibri" w:hAnsi="Times New Roman" w:cs="Times New Roman"/>
          <w:sz w:val="24"/>
        </w:rPr>
        <w:t>.</w:t>
      </w:r>
    </w:p>
    <w:p w:rsidR="000E752C" w:rsidRPr="000E752C" w:rsidRDefault="000E752C" w:rsidP="000E752C">
      <w:pPr>
        <w:suppressAutoHyphens/>
        <w:spacing w:after="120" w:line="312" w:lineRule="auto"/>
        <w:jc w:val="both"/>
        <w:rPr>
          <w:rFonts w:ascii="Times New Roman" w:eastAsia="Calibri" w:hAnsi="Times New Roman" w:cs="Times New Roman"/>
          <w:sz w:val="24"/>
        </w:rPr>
      </w:pPr>
      <w:r w:rsidRPr="000E752C">
        <w:rPr>
          <w:rFonts w:ascii="Times New Roman" w:eastAsia="Calibri" w:hAnsi="Times New Roman" w:cs="Times New Roman"/>
          <w:sz w:val="24"/>
        </w:rPr>
        <w:lastRenderedPageBreak/>
        <w:t>Ponadto osoba wszczynająca procedurę dokonuje wstępnej diagnozy sytuacji w związku z zaistnieniem uzasadnionego podejrzenia stosowania przemocy domowej i przeprowadza rozmowę z osobą doznającą przemocy domowej, a także, w miarę możliwości, z osobą stosującą przemoc. Rozmowę z osobą doznającą przemocy domowej przeprowadza się w warunkach gwarantujących swobodę wypowiedzi, poszanowanie godności oraz zapewniających bezpieczeństwo. Osobie doznającej przemocy domowej przekazuje się informacje w prostym, przejrzystym i przystępnym dla niej języku, z uwzględnieniem stanu i okoliczności, które mogą mieć wpływ na zdolność rozumienia i bycie rozumianym. W trakcie rozmowy z osobą stosującą przemoc domową informuje się ją w szczególności o prawnokarnych konsekwencjach stosowania przemocy domowej oraz wskazuje na konieczność zmiany sposobu postępowania.</w:t>
      </w:r>
    </w:p>
    <w:p w:rsidR="000E752C" w:rsidRPr="000E752C" w:rsidRDefault="000E752C" w:rsidP="000E752C">
      <w:pPr>
        <w:suppressAutoHyphens/>
        <w:spacing w:after="120" w:line="312" w:lineRule="auto"/>
        <w:jc w:val="both"/>
        <w:rPr>
          <w:rFonts w:ascii="Times New Roman" w:eastAsia="Calibri" w:hAnsi="Times New Roman" w:cs="Times New Roman"/>
          <w:sz w:val="24"/>
          <w:szCs w:val="24"/>
        </w:rPr>
      </w:pPr>
      <w:r w:rsidRPr="000E752C">
        <w:rPr>
          <w:rFonts w:ascii="Times New Roman" w:eastAsia="Calibri" w:hAnsi="Times New Roman" w:cs="Times New Roman"/>
          <w:sz w:val="24"/>
        </w:rPr>
        <w:t xml:space="preserve">Po wypełnieniu formularza „Niebieska Karta – A” osobie doznającej przemocy domowej przekazuje się formularz „Niebieska Karta – B” (§ 6 ust. 1 </w:t>
      </w:r>
      <w:r w:rsidRPr="000E752C">
        <w:rPr>
          <w:rFonts w:ascii="Times New Roman" w:eastAsia="Calibri" w:hAnsi="Times New Roman" w:cs="Times New Roman"/>
          <w:i/>
          <w:sz w:val="24"/>
        </w:rPr>
        <w:t>Rozporządzenia</w:t>
      </w:r>
      <w:r w:rsidRPr="000E752C">
        <w:rPr>
          <w:rFonts w:ascii="Times New Roman" w:eastAsia="Calibri" w:hAnsi="Times New Roman" w:cs="Times New Roman"/>
          <w:sz w:val="24"/>
        </w:rPr>
        <w:t>). Jeżeli osobą doznającą przemocy domowej jest małoletni, formularz „Niebieska Karta – B” przekazuje się rodzicowi, opiekunowi prawnemu lub faktycznemu, a w przypadkach, gdy istnieje podejrzenie, że osobami stosującymi przemoc domową wobec małoletniego są rodzice, opiekunowie prawni lub faktyczni, osobie najbliższej lub pełnoletniej osobie wskazanej przez małoletniego. Formularza „Niebieska Karta – B” nie przekazuje się osobie stosującej przemoc domową.</w:t>
      </w:r>
    </w:p>
    <w:p w:rsidR="000E752C" w:rsidRPr="000E752C" w:rsidRDefault="000E752C" w:rsidP="000E752C">
      <w:pPr>
        <w:suppressAutoHyphens/>
        <w:spacing w:after="120" w:line="312" w:lineRule="auto"/>
        <w:jc w:val="both"/>
        <w:rPr>
          <w:rFonts w:ascii="Times New Roman" w:eastAsia="Calibri" w:hAnsi="Times New Roman" w:cs="Times New Roman"/>
          <w:sz w:val="24"/>
          <w:szCs w:val="24"/>
        </w:rPr>
      </w:pPr>
      <w:r w:rsidRPr="000E752C">
        <w:rPr>
          <w:rFonts w:ascii="Times New Roman" w:eastAsia="Calibri" w:hAnsi="Times New Roman" w:cs="Times New Roman"/>
          <w:sz w:val="24"/>
        </w:rPr>
        <w:t xml:space="preserve">Wypełniony formularz „Niebieska Karta – A” niezwłocznie, nie później niż w terminie pięciu dni roboczych od dnia wszczęcia procedury, przekazuje się do zespołu interdyscyplinarnego, powołanego przez wójta (burmistrza, prezydenta miasta) – § 7 ust. 1 </w:t>
      </w:r>
      <w:r w:rsidRPr="000E752C">
        <w:rPr>
          <w:rFonts w:ascii="Times New Roman" w:eastAsia="Calibri" w:hAnsi="Times New Roman" w:cs="Times New Roman"/>
          <w:i/>
          <w:sz w:val="24"/>
        </w:rPr>
        <w:t>Rozporządzenia</w:t>
      </w:r>
      <w:r w:rsidRPr="000E752C">
        <w:rPr>
          <w:rFonts w:ascii="Times New Roman" w:eastAsia="Calibri" w:hAnsi="Times New Roman" w:cs="Times New Roman"/>
          <w:sz w:val="24"/>
        </w:rPr>
        <w:t>. Kopię wypełnionego formularza „Niebieska Karta – A” pozostawia się u wszczynającego procedurę.</w:t>
      </w:r>
    </w:p>
    <w:p w:rsidR="000E752C" w:rsidRPr="000E752C" w:rsidRDefault="000E752C" w:rsidP="000E752C">
      <w:pPr>
        <w:suppressAutoHyphens/>
        <w:spacing w:after="120" w:line="312" w:lineRule="auto"/>
        <w:jc w:val="both"/>
        <w:rPr>
          <w:rFonts w:ascii="Times New Roman" w:eastAsia="Calibri" w:hAnsi="Times New Roman" w:cs="Times New Roman"/>
          <w:sz w:val="24"/>
          <w:szCs w:val="24"/>
        </w:rPr>
      </w:pPr>
      <w:r w:rsidRPr="000E752C">
        <w:rPr>
          <w:rFonts w:ascii="Times New Roman" w:eastAsia="Calibri" w:hAnsi="Times New Roman" w:cs="Times New Roman"/>
          <w:sz w:val="24"/>
        </w:rPr>
        <w:t>Po przekazaniu formularza zespołowi interdyscyplinarnemu dalsze działania podejmowane są już przez ten zespół.</w:t>
      </w:r>
    </w:p>
    <w:p w:rsidR="000E752C" w:rsidRPr="000E752C" w:rsidRDefault="000E752C" w:rsidP="000E752C">
      <w:pPr>
        <w:suppressAutoHyphens/>
        <w:spacing w:after="0" w:line="312" w:lineRule="auto"/>
        <w:jc w:val="both"/>
        <w:rPr>
          <w:rFonts w:ascii="Times New Roman" w:eastAsia="Calibri" w:hAnsi="Times New Roman" w:cs="Times New Roman"/>
          <w:sz w:val="24"/>
          <w:szCs w:val="24"/>
        </w:rPr>
      </w:pPr>
      <w:r w:rsidRPr="000E752C">
        <w:rPr>
          <w:rFonts w:ascii="Times New Roman" w:eastAsia="Calibri" w:hAnsi="Times New Roman" w:cs="Times New Roman"/>
          <w:sz w:val="24"/>
        </w:rPr>
        <w:t>Wszystkie czynności podejmowane przez przedstawiciela placówki w ramach procedury są dokumentowane w formie pisemnej. W przypadku podejrzenia popełnienia przestępstwa oryginały dokumentów są przekazywane organom właściwym do prowadzenia postępowania przygotowawczego.</w:t>
      </w:r>
    </w:p>
    <w:p w:rsidR="000E752C" w:rsidRPr="000E752C" w:rsidRDefault="000E752C" w:rsidP="000E752C">
      <w:pPr>
        <w:suppressAutoHyphens/>
        <w:spacing w:before="240" w:after="120" w:line="312" w:lineRule="auto"/>
        <w:jc w:val="both"/>
        <w:rPr>
          <w:rFonts w:ascii="Times New Roman" w:eastAsia="Calibri" w:hAnsi="Times New Roman" w:cs="Times New Roman"/>
          <w:sz w:val="24"/>
          <w:szCs w:val="24"/>
        </w:rPr>
      </w:pPr>
      <w:r w:rsidRPr="000E752C">
        <w:rPr>
          <w:rFonts w:ascii="Times New Roman" w:eastAsia="Calibri" w:hAnsi="Times New Roman" w:cs="Times New Roman"/>
          <w:b/>
          <w:sz w:val="24"/>
        </w:rPr>
        <w:t>Zawiadomienie organów ścigania</w:t>
      </w:r>
    </w:p>
    <w:p w:rsidR="000E752C" w:rsidRPr="000E752C" w:rsidRDefault="000E752C" w:rsidP="000E752C">
      <w:pPr>
        <w:suppressAutoHyphens/>
        <w:spacing w:after="120" w:line="312" w:lineRule="auto"/>
        <w:jc w:val="both"/>
        <w:rPr>
          <w:rFonts w:ascii="Times New Roman" w:eastAsia="Calibri" w:hAnsi="Times New Roman" w:cs="Times New Roman"/>
          <w:sz w:val="24"/>
          <w:szCs w:val="24"/>
        </w:rPr>
      </w:pPr>
      <w:r w:rsidRPr="000E752C">
        <w:rPr>
          <w:rFonts w:ascii="Times New Roman" w:eastAsia="Calibri" w:hAnsi="Times New Roman" w:cs="Times New Roman"/>
          <w:sz w:val="24"/>
        </w:rPr>
        <w:t>Obowiązek taki powstaje z chwilą podjęcia uzasadnionego podejrzenia popełnienia przestępstwa przemocy wobec dziecka. O zdarzeniu należy zawiadomić policję lub sąd rodzinny właściwy według miejsca zamieszkania dziecka.</w:t>
      </w:r>
    </w:p>
    <w:p w:rsidR="000E752C" w:rsidRPr="000E752C" w:rsidRDefault="000E752C" w:rsidP="000E752C">
      <w:pPr>
        <w:suppressAutoHyphens/>
        <w:spacing w:after="0" w:line="240" w:lineRule="auto"/>
        <w:rPr>
          <w:rFonts w:ascii="Times New Roman" w:eastAsia="Calibri" w:hAnsi="Times New Roman" w:cs="Times New Roman"/>
          <w:sz w:val="24"/>
        </w:rPr>
      </w:pPr>
      <w:r w:rsidRPr="000E752C">
        <w:rPr>
          <w:rFonts w:ascii="Times New Roman" w:eastAsia="Calibri" w:hAnsi="Times New Roman" w:cs="Times New Roman"/>
          <w:sz w:val="24"/>
        </w:rPr>
        <w:t xml:space="preserve">Placówka jako podmiot zawiadamiający o popełnieniu przestępstwa jest informowana przez </w:t>
      </w:r>
    </w:p>
    <w:p w:rsidR="000E752C" w:rsidRPr="000E752C" w:rsidRDefault="000E752C" w:rsidP="000E752C">
      <w:pPr>
        <w:suppressAutoHyphens/>
        <w:spacing w:after="0" w:line="240" w:lineRule="auto"/>
        <w:rPr>
          <w:rFonts w:ascii="Times New Roman" w:eastAsia="Calibri" w:hAnsi="Times New Roman" w:cs="Times New Roman"/>
          <w:sz w:val="24"/>
        </w:rPr>
      </w:pPr>
      <w:r w:rsidRPr="000E752C">
        <w:rPr>
          <w:rFonts w:ascii="Times New Roman" w:eastAsia="Calibri" w:hAnsi="Times New Roman" w:cs="Times New Roman"/>
          <w:sz w:val="24"/>
        </w:rPr>
        <w:t>organy ścigania o wszczęciu i zakończeniu zainicjowanego postępowania</w:t>
      </w:r>
    </w:p>
    <w:p w:rsidR="000E752C" w:rsidRDefault="000E752C" w:rsidP="001D3B44">
      <w:pPr>
        <w:tabs>
          <w:tab w:val="center" w:pos="1701"/>
        </w:tabs>
        <w:spacing w:line="312" w:lineRule="auto"/>
        <w:ind w:left="360"/>
        <w:rPr>
          <w:rFonts w:ascii="Times New Roman" w:hAnsi="Times New Roman" w:cs="Times New Roman"/>
          <w:i/>
          <w:sz w:val="24"/>
          <w:szCs w:val="24"/>
        </w:rPr>
      </w:pPr>
    </w:p>
    <w:p w:rsidR="000E752C" w:rsidRPr="007A6280" w:rsidRDefault="000E752C" w:rsidP="001D3B44">
      <w:pPr>
        <w:tabs>
          <w:tab w:val="center" w:pos="1701"/>
        </w:tabs>
        <w:spacing w:line="312" w:lineRule="auto"/>
        <w:ind w:left="360"/>
        <w:rPr>
          <w:rFonts w:ascii="Times New Roman" w:eastAsia="Times New Roman" w:hAnsi="Times New Roman" w:cs="Times New Roman"/>
          <w:b/>
          <w:bCs/>
          <w:sz w:val="24"/>
          <w:szCs w:val="24"/>
          <w:lang w:eastAsia="pl-PL"/>
        </w:rPr>
      </w:pPr>
    </w:p>
    <w:sectPr w:rsidR="000E752C" w:rsidRPr="007A6280" w:rsidSect="0047024F">
      <w:footerReference w:type="defaul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FF" w:rsidRDefault="004B68FF" w:rsidP="001F28F0">
      <w:pPr>
        <w:spacing w:after="0" w:line="240" w:lineRule="auto"/>
      </w:pPr>
      <w:r>
        <w:separator/>
      </w:r>
    </w:p>
  </w:endnote>
  <w:endnote w:type="continuationSeparator" w:id="0">
    <w:p w:rsidR="004B68FF" w:rsidRDefault="004B68FF" w:rsidP="001F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E9" w:rsidRDefault="00F76AE9">
    <w:pPr>
      <w:pStyle w:val="Stopka"/>
      <w:tabs>
        <w:tab w:val="clear" w:pos="4536"/>
        <w:tab w:val="clear" w:pos="9072"/>
      </w:tabs>
      <w:jc w:val="center"/>
      <w:rPr>
        <w:rFonts w:cs="Times New Roman"/>
      </w:rPr>
    </w:pPr>
    <w:r>
      <w:rPr>
        <w:rFonts w:cs="Times New Roman"/>
        <w:sz w:val="20"/>
        <w:szCs w:val="20"/>
      </w:rPr>
      <w:fldChar w:fldCharType="begin"/>
    </w:r>
    <w:r>
      <w:rPr>
        <w:rFonts w:cs="Times New Roman"/>
        <w:sz w:val="20"/>
        <w:szCs w:val="20"/>
      </w:rPr>
      <w:instrText>PAGE</w:instrText>
    </w:r>
    <w:r>
      <w:rPr>
        <w:rFonts w:cs="Times New Roman"/>
        <w:sz w:val="20"/>
        <w:szCs w:val="20"/>
      </w:rPr>
      <w:fldChar w:fldCharType="separate"/>
    </w:r>
    <w:r w:rsidR="00ED2E8C">
      <w:rPr>
        <w:rFonts w:cs="Times New Roman"/>
        <w:noProof/>
        <w:sz w:val="20"/>
        <w:szCs w:val="20"/>
      </w:rPr>
      <w:t>11</w:t>
    </w:r>
    <w:r>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E9" w:rsidRDefault="00F76AE9">
    <w:pPr>
      <w:pStyle w:val="Stopka"/>
      <w:tabs>
        <w:tab w:val="clear" w:pos="4536"/>
        <w:tab w:val="clear" w:pos="9072"/>
      </w:tabs>
      <w:jc w:val="center"/>
    </w:pPr>
    <w:r>
      <w:rPr>
        <w:rFonts w:cs="Times New Roman"/>
        <w:sz w:val="20"/>
        <w:szCs w:val="20"/>
      </w:rPr>
      <w:fldChar w:fldCharType="begin"/>
    </w:r>
    <w:r>
      <w:rPr>
        <w:rFonts w:cs="Times New Roman"/>
        <w:sz w:val="20"/>
        <w:szCs w:val="20"/>
      </w:rPr>
      <w:instrText>PAGE</w:instrText>
    </w:r>
    <w:r>
      <w:rPr>
        <w:rFonts w:cs="Times New Roman"/>
        <w:sz w:val="20"/>
        <w:szCs w:val="20"/>
      </w:rPr>
      <w:fldChar w:fldCharType="separate"/>
    </w:r>
    <w:r w:rsidR="00ED2E8C">
      <w:rPr>
        <w:rFonts w:cs="Times New Roman"/>
        <w:noProof/>
        <w:sz w:val="20"/>
        <w:szCs w:val="20"/>
      </w:rPr>
      <w:t>21</w:t>
    </w:r>
    <w:r>
      <w:rPr>
        <w:rFonts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813479"/>
      <w:docPartObj>
        <w:docPartGallery w:val="Page Numbers (Bottom of Page)"/>
        <w:docPartUnique/>
      </w:docPartObj>
    </w:sdtPr>
    <w:sdtEndPr/>
    <w:sdtContent>
      <w:p w:rsidR="00F76AE9" w:rsidRDefault="00F76AE9">
        <w:pPr>
          <w:pStyle w:val="Stopka"/>
          <w:jc w:val="right"/>
        </w:pPr>
        <w:r>
          <w:fldChar w:fldCharType="begin"/>
        </w:r>
        <w:r>
          <w:instrText>PAGE   \* MERGEFORMAT</w:instrText>
        </w:r>
        <w:r>
          <w:fldChar w:fldCharType="separate"/>
        </w:r>
        <w:r w:rsidR="00ED2E8C">
          <w:rPr>
            <w:noProof/>
          </w:rPr>
          <w:t>30</w:t>
        </w:r>
        <w:r>
          <w:fldChar w:fldCharType="end"/>
        </w:r>
      </w:p>
    </w:sdtContent>
  </w:sdt>
  <w:p w:rsidR="00F76AE9" w:rsidRDefault="00F76A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FF" w:rsidRDefault="004B68FF" w:rsidP="001F28F0">
      <w:pPr>
        <w:spacing w:after="0" w:line="240" w:lineRule="auto"/>
      </w:pPr>
      <w:r>
        <w:separator/>
      </w:r>
    </w:p>
  </w:footnote>
  <w:footnote w:type="continuationSeparator" w:id="0">
    <w:p w:rsidR="004B68FF" w:rsidRDefault="004B68FF" w:rsidP="001F2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74D6"/>
    <w:multiLevelType w:val="multilevel"/>
    <w:tmpl w:val="118681D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0A13013"/>
    <w:multiLevelType w:val="multilevel"/>
    <w:tmpl w:val="09323F12"/>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1080"/>
        </w:tabs>
        <w:ind w:left="1080" w:hanging="360"/>
      </w:pPr>
      <w:rPr>
        <w:rFonts w:ascii="Times New Roman" w:eastAsia="Calibri" w:hAnsi="Times New Roman" w:cs="Times New Roman"/>
        <w:b w:val="0"/>
        <w:bCs w:val="0"/>
        <w:i w:val="0"/>
        <w:iCs w:val="0"/>
        <w:sz w:val="24"/>
        <w:szCs w:val="24"/>
        <w:lang w:val="pl-PL" w:eastAsia="zh-CN"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1E21D7"/>
    <w:multiLevelType w:val="multilevel"/>
    <w:tmpl w:val="D6AA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94282"/>
    <w:multiLevelType w:val="multilevel"/>
    <w:tmpl w:val="5C1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96C2F"/>
    <w:multiLevelType w:val="multilevel"/>
    <w:tmpl w:val="460A6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D2DB0"/>
    <w:multiLevelType w:val="multilevel"/>
    <w:tmpl w:val="E79286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87D2B69"/>
    <w:multiLevelType w:val="multilevel"/>
    <w:tmpl w:val="0A0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54911"/>
    <w:multiLevelType w:val="multilevel"/>
    <w:tmpl w:val="8D208F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3C12D8"/>
    <w:multiLevelType w:val="multilevel"/>
    <w:tmpl w:val="5502A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5A7E51"/>
    <w:multiLevelType w:val="multilevel"/>
    <w:tmpl w:val="66F2C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E19C2"/>
    <w:multiLevelType w:val="multilevel"/>
    <w:tmpl w:val="C3623736"/>
    <w:lvl w:ilvl="0">
      <w:start w:val="1"/>
      <w:numFmt w:val="decimal"/>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2D460F9F"/>
    <w:multiLevelType w:val="multilevel"/>
    <w:tmpl w:val="FEB4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1C5CB9"/>
    <w:multiLevelType w:val="multilevel"/>
    <w:tmpl w:val="D11EE500"/>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19C7A7C"/>
    <w:multiLevelType w:val="multilevel"/>
    <w:tmpl w:val="5F68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092EA1"/>
    <w:multiLevelType w:val="multilevel"/>
    <w:tmpl w:val="0A328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EE724D"/>
    <w:multiLevelType w:val="multilevel"/>
    <w:tmpl w:val="8F9A8C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9E4749"/>
    <w:multiLevelType w:val="multilevel"/>
    <w:tmpl w:val="7FB8270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721F1B"/>
    <w:multiLevelType w:val="multilevel"/>
    <w:tmpl w:val="262E20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69B0B81"/>
    <w:multiLevelType w:val="multilevel"/>
    <w:tmpl w:val="111EE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CB206F"/>
    <w:multiLevelType w:val="multilevel"/>
    <w:tmpl w:val="E22E9308"/>
    <w:lvl w:ilvl="0">
      <w:start w:val="4"/>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8DE66E7"/>
    <w:multiLevelType w:val="multilevel"/>
    <w:tmpl w:val="DB5620B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39011D56"/>
    <w:multiLevelType w:val="hybridMultilevel"/>
    <w:tmpl w:val="3B3A6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6247A"/>
    <w:multiLevelType w:val="multilevel"/>
    <w:tmpl w:val="11D6A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1110D5"/>
    <w:multiLevelType w:val="multilevel"/>
    <w:tmpl w:val="F714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413199"/>
    <w:multiLevelType w:val="multilevel"/>
    <w:tmpl w:val="F38AB97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4EFA00A2"/>
    <w:multiLevelType w:val="hybridMultilevel"/>
    <w:tmpl w:val="D3CE3DFC"/>
    <w:lvl w:ilvl="0" w:tplc="80C20B90">
      <w:start w:val="1"/>
      <w:numFmt w:val="upperRoman"/>
      <w:lvlText w:val="%1."/>
      <w:lvlJc w:val="left"/>
      <w:pPr>
        <w:ind w:left="1080" w:hanging="720"/>
      </w:pPr>
      <w:rPr>
        <w:rFonts w:ascii="inherit" w:hAnsi="inherit"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9674E"/>
    <w:multiLevelType w:val="multilevel"/>
    <w:tmpl w:val="D7C43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197FF6"/>
    <w:multiLevelType w:val="hybridMultilevel"/>
    <w:tmpl w:val="A2401994"/>
    <w:lvl w:ilvl="0" w:tplc="762E2132">
      <w:start w:val="1"/>
      <w:numFmt w:val="upperRoman"/>
      <w:lvlText w:val="%1."/>
      <w:lvlJc w:val="left"/>
      <w:pPr>
        <w:ind w:left="1080" w:hanging="720"/>
      </w:pPr>
      <w:rPr>
        <w:rFonts w:ascii="inherit" w:hAnsi="inherit"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0406A6"/>
    <w:multiLevelType w:val="multilevel"/>
    <w:tmpl w:val="62305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E644D"/>
    <w:multiLevelType w:val="multilevel"/>
    <w:tmpl w:val="6B6CA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873E31"/>
    <w:multiLevelType w:val="multilevel"/>
    <w:tmpl w:val="54A0E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7D27CF"/>
    <w:multiLevelType w:val="multilevel"/>
    <w:tmpl w:val="DA06C8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2F75FD"/>
    <w:multiLevelType w:val="multilevel"/>
    <w:tmpl w:val="8E829A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E6F65FD"/>
    <w:multiLevelType w:val="multilevel"/>
    <w:tmpl w:val="AB6C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027A71"/>
    <w:multiLevelType w:val="multilevel"/>
    <w:tmpl w:val="0F40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537413"/>
    <w:multiLevelType w:val="multilevel"/>
    <w:tmpl w:val="ADD8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811798"/>
    <w:multiLevelType w:val="multilevel"/>
    <w:tmpl w:val="BD0857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4A4097"/>
    <w:multiLevelType w:val="multilevel"/>
    <w:tmpl w:val="43D8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192CCB"/>
    <w:multiLevelType w:val="multilevel"/>
    <w:tmpl w:val="6486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8F5C20"/>
    <w:multiLevelType w:val="multilevel"/>
    <w:tmpl w:val="11D6B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C8637E"/>
    <w:multiLevelType w:val="multilevel"/>
    <w:tmpl w:val="2D56A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166050"/>
    <w:multiLevelType w:val="multilevel"/>
    <w:tmpl w:val="7516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667193"/>
    <w:multiLevelType w:val="hybridMultilevel"/>
    <w:tmpl w:val="CB562FF8"/>
    <w:lvl w:ilvl="0" w:tplc="762E2132">
      <w:start w:val="1"/>
      <w:numFmt w:val="upperRoman"/>
      <w:lvlText w:val="%1."/>
      <w:lvlJc w:val="left"/>
      <w:pPr>
        <w:ind w:left="1080" w:hanging="720"/>
      </w:pPr>
      <w:rPr>
        <w:rFonts w:ascii="inherit" w:hAnsi="inherit"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C21C12"/>
    <w:multiLevelType w:val="multilevel"/>
    <w:tmpl w:val="025C0478"/>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8"/>
  </w:num>
  <w:num w:numId="2">
    <w:abstractNumId w:val="33"/>
  </w:num>
  <w:num w:numId="3">
    <w:abstractNumId w:val="14"/>
  </w:num>
  <w:num w:numId="4">
    <w:abstractNumId w:val="16"/>
  </w:num>
  <w:num w:numId="5">
    <w:abstractNumId w:val="23"/>
  </w:num>
  <w:num w:numId="6">
    <w:abstractNumId w:val="8"/>
  </w:num>
  <w:num w:numId="7">
    <w:abstractNumId w:val="9"/>
  </w:num>
  <w:num w:numId="8">
    <w:abstractNumId w:val="13"/>
  </w:num>
  <w:num w:numId="9">
    <w:abstractNumId w:val="37"/>
  </w:num>
  <w:num w:numId="10">
    <w:abstractNumId w:val="2"/>
  </w:num>
  <w:num w:numId="11">
    <w:abstractNumId w:val="29"/>
  </w:num>
  <w:num w:numId="12">
    <w:abstractNumId w:val="38"/>
  </w:num>
  <w:num w:numId="13">
    <w:abstractNumId w:val="34"/>
  </w:num>
  <w:num w:numId="14">
    <w:abstractNumId w:val="26"/>
  </w:num>
  <w:num w:numId="15">
    <w:abstractNumId w:val="3"/>
  </w:num>
  <w:num w:numId="16">
    <w:abstractNumId w:val="41"/>
  </w:num>
  <w:num w:numId="17">
    <w:abstractNumId w:val="11"/>
  </w:num>
  <w:num w:numId="18">
    <w:abstractNumId w:val="40"/>
  </w:num>
  <w:num w:numId="19">
    <w:abstractNumId w:val="39"/>
  </w:num>
  <w:num w:numId="20">
    <w:abstractNumId w:val="30"/>
  </w:num>
  <w:num w:numId="21">
    <w:abstractNumId w:val="6"/>
  </w:num>
  <w:num w:numId="22">
    <w:abstractNumId w:val="35"/>
  </w:num>
  <w:num w:numId="23">
    <w:abstractNumId w:val="4"/>
  </w:num>
  <w:num w:numId="24">
    <w:abstractNumId w:val="22"/>
  </w:num>
  <w:num w:numId="25">
    <w:abstractNumId w:val="15"/>
  </w:num>
  <w:num w:numId="26">
    <w:abstractNumId w:val="28"/>
  </w:num>
  <w:num w:numId="27">
    <w:abstractNumId w:val="36"/>
  </w:num>
  <w:num w:numId="28">
    <w:abstractNumId w:val="31"/>
  </w:num>
  <w:num w:numId="29">
    <w:abstractNumId w:val="25"/>
  </w:num>
  <w:num w:numId="30">
    <w:abstractNumId w:val="27"/>
  </w:num>
  <w:num w:numId="31">
    <w:abstractNumId w:val="42"/>
  </w:num>
  <w:num w:numId="32">
    <w:abstractNumId w:val="12"/>
  </w:num>
  <w:num w:numId="33">
    <w:abstractNumId w:val="1"/>
  </w:num>
  <w:num w:numId="34">
    <w:abstractNumId w:val="43"/>
  </w:num>
  <w:num w:numId="35">
    <w:abstractNumId w:val="10"/>
  </w:num>
  <w:num w:numId="36">
    <w:abstractNumId w:val="19"/>
  </w:num>
  <w:num w:numId="37">
    <w:abstractNumId w:val="32"/>
  </w:num>
  <w:num w:numId="38">
    <w:abstractNumId w:val="24"/>
  </w:num>
  <w:num w:numId="39">
    <w:abstractNumId w:val="21"/>
  </w:num>
  <w:num w:numId="40">
    <w:abstractNumId w:val="5"/>
  </w:num>
  <w:num w:numId="41">
    <w:abstractNumId w:val="7"/>
  </w:num>
  <w:num w:numId="42">
    <w:abstractNumId w:val="20"/>
  </w:num>
  <w:num w:numId="43">
    <w:abstractNumId w:val="0"/>
  </w:num>
  <w:num w:numId="44">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77"/>
    <w:rsid w:val="0002707E"/>
    <w:rsid w:val="0006445C"/>
    <w:rsid w:val="00075716"/>
    <w:rsid w:val="000A19AD"/>
    <w:rsid w:val="000C0C17"/>
    <w:rsid w:val="000E4BE8"/>
    <w:rsid w:val="000E752C"/>
    <w:rsid w:val="00115B91"/>
    <w:rsid w:val="00117052"/>
    <w:rsid w:val="001879FB"/>
    <w:rsid w:val="00196C30"/>
    <w:rsid w:val="001A1BAB"/>
    <w:rsid w:val="001D300A"/>
    <w:rsid w:val="001D3B44"/>
    <w:rsid w:val="001F28F0"/>
    <w:rsid w:val="00231942"/>
    <w:rsid w:val="00290480"/>
    <w:rsid w:val="002B591F"/>
    <w:rsid w:val="002D50BE"/>
    <w:rsid w:val="00317F9D"/>
    <w:rsid w:val="00321F1C"/>
    <w:rsid w:val="003451F3"/>
    <w:rsid w:val="003A2586"/>
    <w:rsid w:val="003B0E2B"/>
    <w:rsid w:val="003D25B0"/>
    <w:rsid w:val="003E132F"/>
    <w:rsid w:val="003F4988"/>
    <w:rsid w:val="00453E14"/>
    <w:rsid w:val="0046051B"/>
    <w:rsid w:val="0047024F"/>
    <w:rsid w:val="00486C97"/>
    <w:rsid w:val="00494740"/>
    <w:rsid w:val="004B68FF"/>
    <w:rsid w:val="0053770B"/>
    <w:rsid w:val="0056729F"/>
    <w:rsid w:val="005A1163"/>
    <w:rsid w:val="005A5CCF"/>
    <w:rsid w:val="005C09CB"/>
    <w:rsid w:val="005C6178"/>
    <w:rsid w:val="00610894"/>
    <w:rsid w:val="006261B0"/>
    <w:rsid w:val="006A414A"/>
    <w:rsid w:val="006C6A6D"/>
    <w:rsid w:val="006E3CD4"/>
    <w:rsid w:val="006E68F3"/>
    <w:rsid w:val="0075318C"/>
    <w:rsid w:val="00756ABC"/>
    <w:rsid w:val="00772202"/>
    <w:rsid w:val="00774F4C"/>
    <w:rsid w:val="00795783"/>
    <w:rsid w:val="00796249"/>
    <w:rsid w:val="007A6280"/>
    <w:rsid w:val="007E03D6"/>
    <w:rsid w:val="007F4052"/>
    <w:rsid w:val="00811157"/>
    <w:rsid w:val="00811DCD"/>
    <w:rsid w:val="00827304"/>
    <w:rsid w:val="00852A21"/>
    <w:rsid w:val="008F5896"/>
    <w:rsid w:val="008F76D9"/>
    <w:rsid w:val="009708BC"/>
    <w:rsid w:val="009A714B"/>
    <w:rsid w:val="009C17A7"/>
    <w:rsid w:val="00AA1316"/>
    <w:rsid w:val="00AB2AEB"/>
    <w:rsid w:val="00B837E5"/>
    <w:rsid w:val="00B95577"/>
    <w:rsid w:val="00BA5646"/>
    <w:rsid w:val="00BB25F8"/>
    <w:rsid w:val="00BC1086"/>
    <w:rsid w:val="00BC466E"/>
    <w:rsid w:val="00BD414F"/>
    <w:rsid w:val="00BF7D9F"/>
    <w:rsid w:val="00C21EC8"/>
    <w:rsid w:val="00C92A2A"/>
    <w:rsid w:val="00CD26F1"/>
    <w:rsid w:val="00CD2BEC"/>
    <w:rsid w:val="00D256FF"/>
    <w:rsid w:val="00D42D09"/>
    <w:rsid w:val="00D725D4"/>
    <w:rsid w:val="00DA6BEB"/>
    <w:rsid w:val="00DC4B14"/>
    <w:rsid w:val="00DC6474"/>
    <w:rsid w:val="00E84287"/>
    <w:rsid w:val="00EA7A47"/>
    <w:rsid w:val="00ED2E8C"/>
    <w:rsid w:val="00F1514B"/>
    <w:rsid w:val="00F52E98"/>
    <w:rsid w:val="00F76AE9"/>
    <w:rsid w:val="00FE5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11E2A-3284-4E0A-8BCC-FB89199D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2AEB"/>
    <w:pPr>
      <w:ind w:left="720"/>
      <w:contextualSpacing/>
    </w:pPr>
  </w:style>
  <w:style w:type="paragraph" w:styleId="NormalnyWeb">
    <w:name w:val="Normal (Web)"/>
    <w:basedOn w:val="Normalny"/>
    <w:uiPriority w:val="99"/>
    <w:unhideWhenUsed/>
    <w:rsid w:val="00BC10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C1086"/>
    <w:rPr>
      <w:b/>
      <w:bCs/>
    </w:rPr>
  </w:style>
  <w:style w:type="paragraph" w:styleId="Nagwek">
    <w:name w:val="header"/>
    <w:basedOn w:val="Normalny"/>
    <w:link w:val="NagwekZnak"/>
    <w:uiPriority w:val="99"/>
    <w:unhideWhenUsed/>
    <w:rsid w:val="001F28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28F0"/>
  </w:style>
  <w:style w:type="paragraph" w:styleId="Stopka">
    <w:name w:val="footer"/>
    <w:basedOn w:val="Normalny"/>
    <w:link w:val="StopkaZnak"/>
    <w:uiPriority w:val="99"/>
    <w:unhideWhenUsed/>
    <w:rsid w:val="001F28F0"/>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1F28F0"/>
  </w:style>
  <w:style w:type="paragraph" w:styleId="Tekstdymka">
    <w:name w:val="Balloon Text"/>
    <w:basedOn w:val="Normalny"/>
    <w:link w:val="TekstdymkaZnak"/>
    <w:uiPriority w:val="99"/>
    <w:semiHidden/>
    <w:unhideWhenUsed/>
    <w:rsid w:val="001F28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28F0"/>
    <w:rPr>
      <w:rFonts w:ascii="Segoe UI" w:hAnsi="Segoe UI" w:cs="Segoe UI"/>
      <w:sz w:val="18"/>
      <w:szCs w:val="18"/>
    </w:rPr>
  </w:style>
  <w:style w:type="table" w:styleId="Tabela-Siatka">
    <w:name w:val="Table Grid"/>
    <w:basedOn w:val="Standardowy"/>
    <w:uiPriority w:val="59"/>
    <w:rsid w:val="0075318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1606">
      <w:bodyDiv w:val="1"/>
      <w:marLeft w:val="0"/>
      <w:marRight w:val="0"/>
      <w:marTop w:val="0"/>
      <w:marBottom w:val="0"/>
      <w:divBdr>
        <w:top w:val="none" w:sz="0" w:space="0" w:color="auto"/>
        <w:left w:val="none" w:sz="0" w:space="0" w:color="auto"/>
        <w:bottom w:val="none" w:sz="0" w:space="0" w:color="auto"/>
        <w:right w:val="none" w:sz="0" w:space="0" w:color="auto"/>
      </w:divBdr>
    </w:div>
    <w:div w:id="979966006">
      <w:bodyDiv w:val="1"/>
      <w:marLeft w:val="0"/>
      <w:marRight w:val="0"/>
      <w:marTop w:val="0"/>
      <w:marBottom w:val="0"/>
      <w:divBdr>
        <w:top w:val="none" w:sz="0" w:space="0" w:color="auto"/>
        <w:left w:val="none" w:sz="0" w:space="0" w:color="auto"/>
        <w:bottom w:val="none" w:sz="0" w:space="0" w:color="auto"/>
        <w:right w:val="none" w:sz="0" w:space="0" w:color="auto"/>
      </w:divBdr>
    </w:div>
    <w:div w:id="13577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zgminna@nieporet.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tel:2277415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ck/a?!&amp;&amp;p=7a21c58c52073731JmltdHM9MTcwNTc5NTIwMCZpZ3VpZD0xYTBlNmE5OS1iZTM1LTZlNGYtMjBhYi02NjQ0YmY3MDZmYTUmaW5zaWQ9NTQ4OQ&amp;ptn=3&amp;ver=2&amp;hsh=3&amp;fclid=1a0e6a99-be35-6e4f-20ab-6644bf706fa5&amp;u=a1L21hcHM_Jm1lcGk9MTA5fn5Ub3BPZlBhZ2V-QWRkcmVzc19MaW5rJnR5PTE4JnE9UG93aWF0b3dhJTIwU3RhY2phJTIwU2FuaXRhcm5vJTIwRXBpZGVtaW9sb2dpY3puYSUyMFclMjBMZWdpb25vd2llJnNzPXlwaWQuWU43OTk4eDgzOTY4MjcxMzIzOTU2OTc0ODImcHBvaXM9NTIuNDIxODEzOTY0ODQzNzVfMjAuOTM5MDc5Mjg0NjY3OTdfUG93aWF0b3dhJTIwU3RhY2phJTIwU2FuaXRhcm5vJTIwRXBpZGVtaW9sb2dpY3puYSUyMFclMjBMZWdpb25vd2llX1lONzk5OHg4Mzk2ODI3MTMyMzk1Njk3NDgyfiZjcD01Mi40MjE4MTR-MjAuOTM5MDc5JnY9MiZzVj0xJkZPUk09TVBTUlBM&amp;ntb=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ncelaria@gops-nieporet.pl" TargetMode="External"/><Relationship Id="rId4" Type="http://schemas.openxmlformats.org/officeDocument/2006/relationships/webSettings" Target="webSettings.xml"/><Relationship Id="rId9" Type="http://schemas.openxmlformats.org/officeDocument/2006/relationships/hyperlink" Target="mailto:kancelaria@gops-nieporet.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8466</Words>
  <Characters>50801</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pawetyski@gmail.com</cp:lastModifiedBy>
  <cp:revision>2</cp:revision>
  <cp:lastPrinted>2024-08-06T10:09:00Z</cp:lastPrinted>
  <dcterms:created xsi:type="dcterms:W3CDTF">2024-08-09T12:27:00Z</dcterms:created>
  <dcterms:modified xsi:type="dcterms:W3CDTF">2024-08-09T12:27:00Z</dcterms:modified>
</cp:coreProperties>
</file>